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F3" w:rsidRPr="00993112" w:rsidRDefault="000363F3" w:rsidP="000363F3">
      <w:pPr>
        <w:spacing w:after="0" w:line="240" w:lineRule="auto"/>
        <w:ind w:left="1440" w:hanging="1440"/>
        <w:jc w:val="both"/>
        <w:rPr>
          <w:rFonts w:ascii="TH SarabunPSK" w:hAnsi="TH SarabunPSK" w:cs="TH SarabunPSK"/>
          <w:sz w:val="28"/>
          <w:cs/>
        </w:rPr>
      </w:pPr>
      <w:bookmarkStart w:id="0" w:name="_GoBack"/>
      <w:r w:rsidRPr="00993112">
        <w:rPr>
          <w:rFonts w:ascii="TH SarabunPSK" w:hAnsi="TH SarabunPSK" w:cs="TH SarabunPSK"/>
          <w:b/>
          <w:bCs/>
          <w:sz w:val="28"/>
          <w:cs/>
        </w:rPr>
        <w:t>ชื่อผลงาน</w:t>
      </w:r>
      <w:r w:rsidRPr="00993112">
        <w:rPr>
          <w:rFonts w:ascii="TH SarabunPSK" w:hAnsi="TH SarabunPSK" w:cs="TH SarabunPSK"/>
          <w:b/>
          <w:bCs/>
          <w:sz w:val="28"/>
        </w:rPr>
        <w:t>:</w:t>
      </w:r>
      <w:r w:rsidRPr="00993112">
        <w:rPr>
          <w:rFonts w:ascii="TH SarabunPSK" w:hAnsi="TH SarabunPSK" w:cs="TH SarabunPSK"/>
          <w:sz w:val="28"/>
        </w:rPr>
        <w:tab/>
      </w:r>
      <w:r w:rsidR="00C26797" w:rsidRPr="00993112">
        <w:rPr>
          <w:rFonts w:ascii="TH SarabunPSK" w:hAnsi="TH SarabunPSK" w:cs="TH SarabunPSK"/>
          <w:sz w:val="28"/>
          <w:cs/>
        </w:rPr>
        <w:t>การศึกษาอาการไม่พึงประสงค์จากยาต้าน</w:t>
      </w:r>
      <w:proofErr w:type="spellStart"/>
      <w:r w:rsidR="00C26797" w:rsidRPr="00993112">
        <w:rPr>
          <w:rFonts w:ascii="TH SarabunPSK" w:hAnsi="TH SarabunPSK" w:cs="TH SarabunPSK"/>
          <w:sz w:val="28"/>
          <w:cs/>
        </w:rPr>
        <w:t>ไวรัสเอช</w:t>
      </w:r>
      <w:proofErr w:type="spellEnd"/>
      <w:r w:rsidR="00C26797" w:rsidRPr="00993112">
        <w:rPr>
          <w:rFonts w:ascii="TH SarabunPSK" w:hAnsi="TH SarabunPSK" w:cs="TH SarabunPSK"/>
          <w:sz w:val="28"/>
          <w:cs/>
        </w:rPr>
        <w:t>ไอวี ในโรงพยาบาลเขื่องใน</w:t>
      </w:r>
    </w:p>
    <w:p w:rsidR="000363F3" w:rsidRPr="00993112" w:rsidRDefault="000363F3" w:rsidP="000363F3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993112">
        <w:rPr>
          <w:rFonts w:ascii="TH SarabunPSK" w:hAnsi="TH SarabunPSK" w:cs="TH SarabunPSK"/>
          <w:b/>
          <w:bCs/>
          <w:sz w:val="28"/>
          <w:cs/>
        </w:rPr>
        <w:t>ชื่อเจ้าของผลงาน</w:t>
      </w:r>
      <w:r w:rsidRPr="00993112">
        <w:rPr>
          <w:rFonts w:ascii="TH SarabunPSK" w:hAnsi="TH SarabunPSK" w:cs="TH SarabunPSK"/>
          <w:b/>
          <w:bCs/>
          <w:sz w:val="28"/>
        </w:rPr>
        <w:t>:</w:t>
      </w:r>
      <w:proofErr w:type="spellStart"/>
      <w:r w:rsidRPr="00993112">
        <w:rPr>
          <w:rFonts w:ascii="TH SarabunPSK" w:hAnsi="TH SarabunPSK" w:cs="TH SarabunPSK"/>
          <w:sz w:val="28"/>
          <w:cs/>
        </w:rPr>
        <w:t>ภญ</w:t>
      </w:r>
      <w:proofErr w:type="spellEnd"/>
      <w:r w:rsidRPr="00993112">
        <w:rPr>
          <w:rFonts w:ascii="TH SarabunPSK" w:hAnsi="TH SarabunPSK" w:cs="TH SarabunPSK"/>
          <w:sz w:val="28"/>
          <w:cs/>
        </w:rPr>
        <w:t>.</w:t>
      </w:r>
      <w:proofErr w:type="spellStart"/>
      <w:r w:rsidRPr="00993112">
        <w:rPr>
          <w:rFonts w:ascii="TH SarabunPSK" w:hAnsi="TH SarabunPSK" w:cs="TH SarabunPSK"/>
          <w:sz w:val="28"/>
          <w:cs/>
        </w:rPr>
        <w:t>อรวรรณ</w:t>
      </w:r>
      <w:proofErr w:type="spellEnd"/>
      <w:r w:rsidRPr="00993112">
        <w:rPr>
          <w:rFonts w:ascii="TH SarabunPSK" w:hAnsi="TH SarabunPSK" w:cs="TH SarabunPSK"/>
          <w:sz w:val="28"/>
          <w:cs/>
        </w:rPr>
        <w:t xml:space="preserve">   ครอง</w:t>
      </w:r>
      <w:proofErr w:type="spellStart"/>
      <w:r w:rsidRPr="00993112">
        <w:rPr>
          <w:rFonts w:ascii="TH SarabunPSK" w:hAnsi="TH SarabunPSK" w:cs="TH SarabunPSK"/>
          <w:sz w:val="28"/>
          <w:cs/>
        </w:rPr>
        <w:t>ยุทธ</w:t>
      </w:r>
      <w:proofErr w:type="spellEnd"/>
      <w:r w:rsidRPr="00993112">
        <w:rPr>
          <w:rFonts w:ascii="TH SarabunPSK" w:hAnsi="TH SarabunPSK" w:cs="TH SarabunPSK"/>
          <w:sz w:val="28"/>
        </w:rPr>
        <w:t xml:space="preserve"> , </w:t>
      </w:r>
      <w:r w:rsidRPr="00993112">
        <w:rPr>
          <w:rFonts w:ascii="TH SarabunPSK" w:hAnsi="TH SarabunPSK" w:cs="TH SarabunPSK"/>
          <w:sz w:val="28"/>
          <w:cs/>
        </w:rPr>
        <w:t>นางวิไล  บุญแท้</w:t>
      </w:r>
    </w:p>
    <w:p w:rsidR="000363F3" w:rsidRPr="00993112" w:rsidRDefault="000363F3" w:rsidP="000363F3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993112">
        <w:rPr>
          <w:rFonts w:ascii="TH SarabunPSK" w:hAnsi="TH SarabunPSK" w:cs="TH SarabunPSK"/>
          <w:b/>
          <w:bCs/>
          <w:sz w:val="28"/>
          <w:cs/>
        </w:rPr>
        <w:t>ชื่อผู้นำเสนอ</w:t>
      </w:r>
      <w:r w:rsidRPr="00993112">
        <w:rPr>
          <w:rFonts w:ascii="TH SarabunPSK" w:hAnsi="TH SarabunPSK" w:cs="TH SarabunPSK"/>
          <w:b/>
          <w:bCs/>
          <w:sz w:val="28"/>
        </w:rPr>
        <w:t>:</w:t>
      </w:r>
      <w:r w:rsidRPr="00993112">
        <w:rPr>
          <w:rFonts w:ascii="TH SarabunPSK" w:hAnsi="TH SarabunPSK" w:cs="TH SarabunPSK"/>
          <w:sz w:val="28"/>
        </w:rPr>
        <w:tab/>
      </w:r>
      <w:proofErr w:type="spellStart"/>
      <w:r w:rsidRPr="00993112">
        <w:rPr>
          <w:rFonts w:ascii="TH SarabunPSK" w:hAnsi="TH SarabunPSK" w:cs="TH SarabunPSK"/>
          <w:sz w:val="28"/>
          <w:cs/>
        </w:rPr>
        <w:t>ภญ</w:t>
      </w:r>
      <w:proofErr w:type="spellEnd"/>
      <w:r w:rsidRPr="00993112">
        <w:rPr>
          <w:rFonts w:ascii="TH SarabunPSK" w:hAnsi="TH SarabunPSK" w:cs="TH SarabunPSK"/>
          <w:sz w:val="28"/>
          <w:cs/>
        </w:rPr>
        <w:t>.</w:t>
      </w:r>
      <w:proofErr w:type="spellStart"/>
      <w:r w:rsidRPr="00993112">
        <w:rPr>
          <w:rFonts w:ascii="TH SarabunPSK" w:hAnsi="TH SarabunPSK" w:cs="TH SarabunPSK"/>
          <w:sz w:val="28"/>
          <w:cs/>
        </w:rPr>
        <w:t>อรวรรณ</w:t>
      </w:r>
      <w:proofErr w:type="spellEnd"/>
      <w:r w:rsidRPr="00993112">
        <w:rPr>
          <w:rFonts w:ascii="TH SarabunPSK" w:hAnsi="TH SarabunPSK" w:cs="TH SarabunPSK"/>
          <w:sz w:val="28"/>
          <w:cs/>
        </w:rPr>
        <w:t xml:space="preserve">   ครอง</w:t>
      </w:r>
      <w:proofErr w:type="spellStart"/>
      <w:r w:rsidRPr="00993112">
        <w:rPr>
          <w:rFonts w:ascii="TH SarabunPSK" w:hAnsi="TH SarabunPSK" w:cs="TH SarabunPSK"/>
          <w:sz w:val="28"/>
          <w:cs/>
        </w:rPr>
        <w:t>ยุทธ</w:t>
      </w:r>
      <w:proofErr w:type="spellEnd"/>
    </w:p>
    <w:p w:rsidR="000363F3" w:rsidRPr="00993112" w:rsidRDefault="000363F3" w:rsidP="000363F3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993112">
        <w:rPr>
          <w:rFonts w:ascii="TH SarabunPSK" w:hAnsi="TH SarabunPSK" w:cs="TH SarabunPSK"/>
          <w:b/>
          <w:bCs/>
          <w:sz w:val="28"/>
          <w:cs/>
        </w:rPr>
        <w:t>สถานที่ติดต่อ</w:t>
      </w:r>
      <w:r w:rsidRPr="00993112">
        <w:rPr>
          <w:rFonts w:ascii="TH SarabunPSK" w:hAnsi="TH SarabunPSK" w:cs="TH SarabunPSK"/>
          <w:b/>
          <w:bCs/>
          <w:sz w:val="28"/>
        </w:rPr>
        <w:t>:</w:t>
      </w:r>
      <w:r w:rsidRPr="00993112">
        <w:rPr>
          <w:rFonts w:ascii="TH SarabunPSK" w:hAnsi="TH SarabunPSK" w:cs="TH SarabunPSK"/>
          <w:sz w:val="28"/>
        </w:rPr>
        <w:tab/>
      </w:r>
      <w:r w:rsidRPr="00993112">
        <w:rPr>
          <w:rFonts w:ascii="TH SarabunPSK" w:hAnsi="TH SarabunPSK" w:cs="TH SarabunPSK"/>
          <w:sz w:val="28"/>
          <w:cs/>
        </w:rPr>
        <w:t>โรงพยาบาลเขื่องใน  อ.เขื่องใน  จ.อุบลราชธานี</w:t>
      </w:r>
      <w:r w:rsidRPr="00993112">
        <w:rPr>
          <w:rFonts w:ascii="TH SarabunPSK" w:hAnsi="TH SarabunPSK" w:cs="TH SarabunPSK"/>
          <w:sz w:val="28"/>
        </w:rPr>
        <w:t>,</w:t>
      </w:r>
    </w:p>
    <w:p w:rsidR="00220DCF" w:rsidRPr="00993112" w:rsidRDefault="000363F3" w:rsidP="007F174A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28"/>
        </w:rPr>
      </w:pPr>
      <w:r w:rsidRPr="00993112">
        <w:rPr>
          <w:rFonts w:ascii="TH SarabunPSK" w:hAnsi="TH SarabunPSK" w:cs="TH SarabunPSK"/>
          <w:sz w:val="28"/>
        </w:rPr>
        <w:t>orawan_</w:t>
      </w:r>
      <w:proofErr w:type="gramStart"/>
      <w:r w:rsidRPr="00993112">
        <w:rPr>
          <w:rFonts w:ascii="TH SarabunPSK" w:hAnsi="TH SarabunPSK" w:cs="TH SarabunPSK"/>
          <w:sz w:val="28"/>
        </w:rPr>
        <w:t>ff@yahoo.com  (</w:t>
      </w:r>
      <w:proofErr w:type="gramEnd"/>
      <w:r w:rsidRPr="00993112">
        <w:rPr>
          <w:rFonts w:ascii="TH SarabunPSK" w:hAnsi="TH SarabunPSK" w:cs="TH SarabunPSK"/>
          <w:sz w:val="28"/>
        </w:rPr>
        <w:t xml:space="preserve">045-203004  </w:t>
      </w:r>
      <w:r w:rsidRPr="00993112">
        <w:rPr>
          <w:rFonts w:ascii="TH SarabunPSK" w:hAnsi="TH SarabunPSK" w:cs="TH SarabunPSK"/>
          <w:sz w:val="28"/>
          <w:cs/>
        </w:rPr>
        <w:t xml:space="preserve">ต่อ </w:t>
      </w:r>
      <w:r w:rsidRPr="00993112">
        <w:rPr>
          <w:rFonts w:ascii="TH SarabunPSK" w:hAnsi="TH SarabunPSK" w:cs="TH SarabunPSK"/>
          <w:sz w:val="28"/>
        </w:rPr>
        <w:t>147)</w:t>
      </w:r>
    </w:p>
    <w:p w:rsidR="00B2247B" w:rsidRPr="00993112" w:rsidRDefault="00E00CBF" w:rsidP="00B2247B">
      <w:pPr>
        <w:spacing w:after="0" w:line="240" w:lineRule="auto"/>
        <w:jc w:val="both"/>
        <w:rPr>
          <w:rFonts w:ascii="TH SarabunPSK" w:hAnsi="TH SarabunPSK" w:cs="TH SarabunPSK"/>
          <w:sz w:val="28"/>
          <w:shd w:val="clear" w:color="auto" w:fill="FFFFFF"/>
        </w:rPr>
      </w:pPr>
      <w:r w:rsidRPr="00993112">
        <w:rPr>
          <w:rFonts w:ascii="TH SarabunPSK" w:hAnsi="TH SarabunPSK" w:cs="TH SarabunPSK"/>
          <w:b/>
          <w:bCs/>
          <w:sz w:val="28"/>
          <w:cs/>
        </w:rPr>
        <w:t>ที่มาของปัญหา</w:t>
      </w:r>
      <w:r w:rsidRPr="00993112">
        <w:rPr>
          <w:rFonts w:ascii="TH SarabunPSK" w:hAnsi="TH SarabunPSK" w:cs="TH SarabunPSK"/>
          <w:b/>
          <w:bCs/>
          <w:sz w:val="28"/>
        </w:rPr>
        <w:t>:</w:t>
      </w:r>
      <w:r w:rsidRPr="00993112">
        <w:rPr>
          <w:rFonts w:ascii="TH SarabunPSK" w:hAnsi="TH SarabunPSK" w:cs="TH SarabunPSK"/>
          <w:sz w:val="28"/>
        </w:rPr>
        <w:tab/>
      </w:r>
      <w:r w:rsidRPr="00993112">
        <w:rPr>
          <w:rFonts w:ascii="TH SarabunPSK" w:hAnsi="TH SarabunPSK" w:cs="TH SarabunPSK"/>
          <w:sz w:val="28"/>
          <w:cs/>
        </w:rPr>
        <w:t xml:space="preserve"> </w:t>
      </w:r>
      <w:r w:rsidRPr="00993112">
        <w:rPr>
          <w:rFonts w:ascii="TH SarabunPSK" w:hAnsi="TH SarabunPSK" w:cs="TH SarabunPSK"/>
          <w:sz w:val="28"/>
          <w:shd w:val="clear" w:color="auto" w:fill="FFFFFF"/>
          <w:cs/>
        </w:rPr>
        <w:t>โรคติดเชื้อ</w:t>
      </w:r>
      <w:proofErr w:type="spellStart"/>
      <w:r w:rsidRPr="00993112">
        <w:rPr>
          <w:rFonts w:ascii="TH SarabunPSK" w:hAnsi="TH SarabunPSK" w:cs="TH SarabunPSK"/>
          <w:sz w:val="28"/>
          <w:shd w:val="clear" w:color="auto" w:fill="FFFFFF"/>
          <w:cs/>
        </w:rPr>
        <w:t>เอช</w:t>
      </w:r>
      <w:proofErr w:type="spellEnd"/>
      <w:r w:rsidRPr="00993112">
        <w:rPr>
          <w:rFonts w:ascii="TH SarabunPSK" w:hAnsi="TH SarabunPSK" w:cs="TH SarabunPSK"/>
          <w:sz w:val="28"/>
          <w:shd w:val="clear" w:color="auto" w:fill="FFFFFF"/>
          <w:cs/>
        </w:rPr>
        <w:t>ไอวีเป็นปัญหาสำคัญในหลายๆประเทศทั่วโลก  ในไทยผู้ป่วยสามารถเข้าถึงการรักษาด้วยยาต้าน</w:t>
      </w:r>
      <w:proofErr w:type="spellStart"/>
      <w:r w:rsidRPr="00993112">
        <w:rPr>
          <w:rFonts w:ascii="TH SarabunPSK" w:hAnsi="TH SarabunPSK" w:cs="TH SarabunPSK"/>
          <w:sz w:val="28"/>
          <w:shd w:val="clear" w:color="auto" w:fill="FFFFFF"/>
          <w:cs/>
        </w:rPr>
        <w:t>ไวรัส</w:t>
      </w:r>
      <w:proofErr w:type="spellEnd"/>
      <w:r w:rsidRPr="00993112">
        <w:rPr>
          <w:rFonts w:ascii="TH SarabunPSK" w:hAnsi="TH SarabunPSK" w:cs="TH SarabunPSK"/>
          <w:sz w:val="28"/>
          <w:shd w:val="clear" w:color="auto" w:fill="FFFFFF"/>
          <w:cs/>
        </w:rPr>
        <w:t xml:space="preserve">ด้วยสูตรยา </w:t>
      </w:r>
      <w:r w:rsidRPr="00993112">
        <w:rPr>
          <w:rFonts w:ascii="TH SarabunPSK" w:hAnsi="TH SarabunPSK" w:cs="TH SarabunPSK"/>
          <w:sz w:val="28"/>
          <w:shd w:val="clear" w:color="auto" w:fill="FFFFFF"/>
        </w:rPr>
        <w:t xml:space="preserve">Triple therapy </w:t>
      </w:r>
      <w:r w:rsidRPr="00993112">
        <w:rPr>
          <w:rFonts w:ascii="TH SarabunPSK" w:hAnsi="TH SarabunPSK" w:cs="TH SarabunPSK"/>
          <w:sz w:val="28"/>
          <w:shd w:val="clear" w:color="auto" w:fill="FFFFFF"/>
          <w:cs/>
        </w:rPr>
        <w:t xml:space="preserve">ตั้งแต่ปีพ.ศ. 2547 จนถึงปัจจุบัน   ดังนั้นบทบาทของเภสัชกรในการบริบาลเภสัชกรรมและติดตามอาการไม่พึงประสงค์จากการใช้ยาแบบ </w:t>
      </w:r>
      <w:r w:rsidRPr="00993112">
        <w:rPr>
          <w:rFonts w:ascii="TH SarabunPSK" w:hAnsi="TH SarabunPSK" w:cs="TH SarabunPSK"/>
          <w:sz w:val="28"/>
          <w:shd w:val="clear" w:color="auto" w:fill="FFFFFF"/>
        </w:rPr>
        <w:t xml:space="preserve">Intensive monitoring </w:t>
      </w:r>
      <w:r w:rsidRPr="00993112">
        <w:rPr>
          <w:rFonts w:ascii="TH SarabunPSK" w:hAnsi="TH SarabunPSK" w:cs="TH SarabunPSK"/>
          <w:sz w:val="28"/>
          <w:shd w:val="clear" w:color="auto" w:fill="FFFFFF"/>
          <w:cs/>
        </w:rPr>
        <w:t>จึงมีความสำคัญในการส่งเสริมให้ผู้ป่วยกินยาต้าน</w:t>
      </w:r>
      <w:proofErr w:type="spellStart"/>
      <w:r w:rsidRPr="00993112">
        <w:rPr>
          <w:rFonts w:ascii="TH SarabunPSK" w:hAnsi="TH SarabunPSK" w:cs="TH SarabunPSK"/>
          <w:sz w:val="28"/>
          <w:shd w:val="clear" w:color="auto" w:fill="FFFFFF"/>
          <w:cs/>
        </w:rPr>
        <w:t>ไวรัส</w:t>
      </w:r>
      <w:proofErr w:type="spellEnd"/>
      <w:r w:rsidRPr="00993112">
        <w:rPr>
          <w:rFonts w:ascii="TH SarabunPSK" w:hAnsi="TH SarabunPSK" w:cs="TH SarabunPSK"/>
          <w:sz w:val="28"/>
          <w:shd w:val="clear" w:color="auto" w:fill="FFFFFF"/>
          <w:cs/>
        </w:rPr>
        <w:t xml:space="preserve">ตลอดชีวิตและมีคุณภาพชีวิตที่ดี ปลอดภัยเมื่อใช้ยาเป็นระยะเวลานาน เช่นปลอดภัยจากภาวะ </w:t>
      </w:r>
      <w:r w:rsidRPr="00993112">
        <w:rPr>
          <w:rFonts w:ascii="TH SarabunPSK" w:hAnsi="TH SarabunPSK" w:cs="TH SarabunPSK"/>
          <w:sz w:val="28"/>
          <w:shd w:val="clear" w:color="auto" w:fill="FFFFFF"/>
        </w:rPr>
        <w:t xml:space="preserve">Lipodystrophy , Hyperlipidemia </w:t>
      </w:r>
      <w:r w:rsidRPr="00993112">
        <w:rPr>
          <w:rFonts w:ascii="TH SarabunPSK" w:hAnsi="TH SarabunPSK" w:cs="TH SarabunPSK"/>
          <w:sz w:val="28"/>
          <w:shd w:val="clear" w:color="auto" w:fill="FFFFFF"/>
          <w:cs/>
        </w:rPr>
        <w:t xml:space="preserve">หรือ </w:t>
      </w:r>
      <w:r w:rsidRPr="00993112">
        <w:rPr>
          <w:rFonts w:ascii="TH SarabunPSK" w:hAnsi="TH SarabunPSK" w:cs="TH SarabunPSK"/>
          <w:sz w:val="28"/>
          <w:shd w:val="clear" w:color="auto" w:fill="FFFFFF"/>
        </w:rPr>
        <w:t xml:space="preserve">Nephrotoxicity </w:t>
      </w:r>
      <w:r w:rsidRPr="00993112">
        <w:rPr>
          <w:rFonts w:ascii="TH SarabunPSK" w:hAnsi="TH SarabunPSK" w:cs="TH SarabunPSK"/>
          <w:sz w:val="28"/>
          <w:shd w:val="clear" w:color="auto" w:fill="FFFFFF"/>
          <w:cs/>
        </w:rPr>
        <w:t xml:space="preserve">เป็นต้น </w:t>
      </w:r>
    </w:p>
    <w:p w:rsidR="00B2247B" w:rsidRPr="00993112" w:rsidRDefault="00B2247B" w:rsidP="00B2247B">
      <w:pPr>
        <w:spacing w:after="0" w:line="240" w:lineRule="auto"/>
        <w:jc w:val="both"/>
        <w:rPr>
          <w:rFonts w:ascii="TH SarabunPSK" w:hAnsi="TH SarabunPSK" w:cs="TH SarabunPSK"/>
          <w:sz w:val="28"/>
          <w:cs/>
        </w:rPr>
      </w:pPr>
      <w:r w:rsidRPr="00993112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  <w:r w:rsidRPr="00993112">
        <w:rPr>
          <w:rFonts w:ascii="TH SarabunPSK" w:hAnsi="TH SarabunPSK" w:cs="TH SarabunPSK"/>
          <w:b/>
          <w:bCs/>
          <w:sz w:val="28"/>
        </w:rPr>
        <w:t>:</w:t>
      </w:r>
      <w:r w:rsidRPr="00993112">
        <w:rPr>
          <w:rFonts w:ascii="TH SarabunPSK" w:hAnsi="TH SarabunPSK" w:cs="TH SarabunPSK"/>
          <w:b/>
          <w:bCs/>
          <w:sz w:val="28"/>
        </w:rPr>
        <w:tab/>
      </w:r>
      <w:r w:rsidRPr="00993112">
        <w:rPr>
          <w:rFonts w:ascii="TH SarabunPSK" w:hAnsi="TH SarabunPSK" w:cs="TH SarabunPSK"/>
          <w:sz w:val="28"/>
          <w:cs/>
        </w:rPr>
        <w:t>เพื่อศึกษาการเกิดอาการไม่พึงประสงค์จากการใช้สูตรยาต้าน</w:t>
      </w:r>
      <w:proofErr w:type="spellStart"/>
      <w:r w:rsidRPr="00993112">
        <w:rPr>
          <w:rFonts w:ascii="TH SarabunPSK" w:hAnsi="TH SarabunPSK" w:cs="TH SarabunPSK"/>
          <w:sz w:val="28"/>
          <w:cs/>
        </w:rPr>
        <w:t>ไวรัสเอช</w:t>
      </w:r>
      <w:proofErr w:type="spellEnd"/>
      <w:r w:rsidRPr="00993112">
        <w:rPr>
          <w:rFonts w:ascii="TH SarabunPSK" w:hAnsi="TH SarabunPSK" w:cs="TH SarabunPSK"/>
          <w:sz w:val="28"/>
          <w:cs/>
        </w:rPr>
        <w:t>ไอวี</w:t>
      </w:r>
      <w:r w:rsidRPr="00993112">
        <w:rPr>
          <w:rFonts w:ascii="TH SarabunPSK" w:hAnsi="TH SarabunPSK" w:cs="TH SarabunPSK"/>
          <w:sz w:val="28"/>
        </w:rPr>
        <w:t xml:space="preserve"> </w:t>
      </w:r>
      <w:r w:rsidRPr="00993112">
        <w:rPr>
          <w:rFonts w:ascii="TH SarabunPSK" w:hAnsi="TH SarabunPSK" w:cs="TH SarabunPSK"/>
          <w:sz w:val="28"/>
          <w:cs/>
        </w:rPr>
        <w:t>ในคลินิกจิตอา</w:t>
      </w:r>
      <w:proofErr w:type="spellStart"/>
      <w:r w:rsidRPr="00993112">
        <w:rPr>
          <w:rFonts w:ascii="TH SarabunPSK" w:hAnsi="TH SarabunPSK" w:cs="TH SarabunPSK"/>
          <w:sz w:val="28"/>
          <w:cs/>
        </w:rPr>
        <w:t>รีย์</w:t>
      </w:r>
      <w:proofErr w:type="spellEnd"/>
      <w:r w:rsidRPr="00993112">
        <w:rPr>
          <w:rFonts w:ascii="TH SarabunPSK" w:hAnsi="TH SarabunPSK" w:cs="TH SarabunPSK"/>
          <w:sz w:val="28"/>
          <w:cs/>
        </w:rPr>
        <w:t xml:space="preserve">  โรงพยาบาลเขื่องใน</w:t>
      </w:r>
    </w:p>
    <w:p w:rsidR="00B2247B" w:rsidRPr="00993112" w:rsidRDefault="00B2247B" w:rsidP="00B2247B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993112">
        <w:rPr>
          <w:rFonts w:ascii="TH SarabunPSK" w:hAnsi="TH SarabunPSK" w:cs="TH SarabunPSK"/>
          <w:b/>
          <w:bCs/>
          <w:sz w:val="28"/>
          <w:cs/>
        </w:rPr>
        <w:t>วิธีการวิจัย</w:t>
      </w:r>
      <w:r w:rsidRPr="00993112">
        <w:rPr>
          <w:rFonts w:ascii="TH SarabunPSK" w:hAnsi="TH SarabunPSK" w:cs="TH SarabunPSK"/>
          <w:b/>
          <w:bCs/>
          <w:sz w:val="28"/>
        </w:rPr>
        <w:t>:</w:t>
      </w:r>
      <w:r w:rsidRPr="00993112">
        <w:rPr>
          <w:rFonts w:ascii="TH SarabunPSK" w:hAnsi="TH SarabunPSK" w:cs="TH SarabunPSK"/>
          <w:sz w:val="28"/>
        </w:rPr>
        <w:tab/>
      </w:r>
      <w:r w:rsidRPr="00993112">
        <w:rPr>
          <w:rFonts w:ascii="TH SarabunPSK" w:hAnsi="TH SarabunPSK" w:cs="TH SarabunPSK"/>
          <w:sz w:val="28"/>
          <w:cs/>
        </w:rPr>
        <w:t>การวิจัยเชิงพรรณนา  ระยะเวลาที่ศึกษา ก.ย. 2</w:t>
      </w:r>
      <w:r w:rsidRPr="00993112">
        <w:rPr>
          <w:rFonts w:ascii="TH SarabunPSK" w:hAnsi="TH SarabunPSK" w:cs="TH SarabunPSK"/>
          <w:sz w:val="28"/>
        </w:rPr>
        <w:t>557</w:t>
      </w:r>
      <w:r w:rsidRPr="00993112">
        <w:rPr>
          <w:rFonts w:ascii="TH SarabunPSK" w:hAnsi="TH SarabunPSK" w:cs="TH SarabunPSK"/>
          <w:sz w:val="28"/>
          <w:cs/>
        </w:rPr>
        <w:t xml:space="preserve">– ต.ค. </w:t>
      </w:r>
      <w:r w:rsidRPr="00993112">
        <w:rPr>
          <w:rFonts w:ascii="TH SarabunPSK" w:hAnsi="TH SarabunPSK" w:cs="TH SarabunPSK"/>
          <w:sz w:val="28"/>
        </w:rPr>
        <w:t>2558</w:t>
      </w:r>
    </w:p>
    <w:p w:rsidR="00B2247B" w:rsidRPr="00993112" w:rsidRDefault="00B2247B" w:rsidP="00B2247B">
      <w:pPr>
        <w:spacing w:after="0" w:line="240" w:lineRule="auto"/>
        <w:jc w:val="both"/>
        <w:rPr>
          <w:rFonts w:ascii="TH SarabunPSK" w:hAnsi="TH SarabunPSK" w:cs="TH SarabunPSK"/>
          <w:color w:val="FF0000"/>
          <w:sz w:val="28"/>
        </w:rPr>
      </w:pPr>
      <w:r w:rsidRPr="00993112">
        <w:rPr>
          <w:rFonts w:ascii="TH SarabunPSK" w:hAnsi="TH SarabunPSK" w:cs="TH SarabunPSK"/>
          <w:b/>
          <w:bCs/>
          <w:sz w:val="28"/>
          <w:cs/>
        </w:rPr>
        <w:t>ผลการวิจัย</w:t>
      </w:r>
      <w:r w:rsidRPr="00993112">
        <w:rPr>
          <w:rFonts w:ascii="TH SarabunPSK" w:hAnsi="TH SarabunPSK" w:cs="TH SarabunPSK"/>
          <w:b/>
          <w:bCs/>
          <w:sz w:val="28"/>
        </w:rPr>
        <w:t>:</w:t>
      </w:r>
      <w:r w:rsidRPr="00993112">
        <w:rPr>
          <w:rFonts w:ascii="TH SarabunPSK" w:hAnsi="TH SarabunPSK" w:cs="TH SarabunPSK"/>
          <w:color w:val="FF0000"/>
          <w:sz w:val="28"/>
          <w:cs/>
        </w:rPr>
        <w:tab/>
      </w:r>
      <w:r w:rsidRPr="00993112">
        <w:rPr>
          <w:rFonts w:ascii="TH SarabunPSK" w:hAnsi="TH SarabunPSK" w:cs="TH SarabunPSK"/>
          <w:sz w:val="28"/>
          <w:cs/>
        </w:rPr>
        <w:t>ผลการติดตามตามรักษาในผู้ป่วยทั้งหมด 171 คน</w:t>
      </w:r>
      <w:r w:rsidRPr="00993112">
        <w:rPr>
          <w:rFonts w:ascii="TH SarabunPSK" w:hAnsi="TH SarabunPSK" w:cs="TH SarabunPSK"/>
          <w:sz w:val="28"/>
        </w:rPr>
        <w:t xml:space="preserve"> </w:t>
      </w:r>
      <w:r w:rsidRPr="00993112">
        <w:rPr>
          <w:rFonts w:ascii="TH SarabunPSK" w:hAnsi="TH SarabunPSK" w:cs="TH SarabunPSK"/>
          <w:sz w:val="28"/>
          <w:cs/>
        </w:rPr>
        <w:t xml:space="preserve">เป็นเพศชายร้อยละ 52.6 เพศหญิงร้อยละ 47.4   ส่วนใหญ่รับยาในสูตร  </w:t>
      </w:r>
      <w:r w:rsidRPr="00993112">
        <w:rPr>
          <w:rFonts w:ascii="TH SarabunPSK" w:hAnsi="TH SarabunPSK" w:cs="TH SarabunPSK"/>
          <w:sz w:val="28"/>
        </w:rPr>
        <w:t xml:space="preserve">GPO </w:t>
      </w:r>
      <w:proofErr w:type="spellStart"/>
      <w:r w:rsidRPr="00993112">
        <w:rPr>
          <w:rFonts w:ascii="TH SarabunPSK" w:hAnsi="TH SarabunPSK" w:cs="TH SarabunPSK"/>
          <w:sz w:val="28"/>
        </w:rPr>
        <w:t>vir</w:t>
      </w:r>
      <w:proofErr w:type="spellEnd"/>
      <w:r w:rsidRPr="00993112">
        <w:rPr>
          <w:rFonts w:ascii="TH SarabunPSK" w:hAnsi="TH SarabunPSK" w:cs="TH SarabunPSK"/>
          <w:sz w:val="28"/>
        </w:rPr>
        <w:t xml:space="preserve"> Z250 </w:t>
      </w:r>
      <w:r w:rsidRPr="00993112">
        <w:rPr>
          <w:rFonts w:ascii="TH SarabunPSK" w:hAnsi="TH SarabunPSK" w:cs="TH SarabunPSK"/>
          <w:sz w:val="28"/>
          <w:cs/>
        </w:rPr>
        <w:t xml:space="preserve">ร้อยละ 60.8  รองลงมาคือสูตรยาที่เป็น </w:t>
      </w:r>
      <w:proofErr w:type="spellStart"/>
      <w:r w:rsidRPr="00993112">
        <w:rPr>
          <w:rFonts w:ascii="TH SarabunPSK" w:hAnsi="TH SarabunPSK" w:cs="TH SarabunPSK"/>
          <w:sz w:val="28"/>
        </w:rPr>
        <w:t>Tenofovir</w:t>
      </w:r>
      <w:proofErr w:type="spellEnd"/>
      <w:r w:rsidRPr="00993112">
        <w:rPr>
          <w:rFonts w:ascii="TH SarabunPSK" w:hAnsi="TH SarabunPSK" w:cs="TH SarabunPSK"/>
          <w:sz w:val="28"/>
        </w:rPr>
        <w:t xml:space="preserve">-regimen </w:t>
      </w:r>
      <w:r w:rsidRPr="00993112">
        <w:rPr>
          <w:rFonts w:ascii="TH SarabunPSK" w:hAnsi="TH SarabunPSK" w:cs="TH SarabunPSK"/>
          <w:sz w:val="28"/>
          <w:cs/>
        </w:rPr>
        <w:t>ร้อยละ 26.9 และสูตรดื้อยาร้อยละ 3.5   มีความสม่ำเสมอในการกินยาต้าน</w:t>
      </w:r>
      <w:proofErr w:type="spellStart"/>
      <w:r w:rsidRPr="00993112">
        <w:rPr>
          <w:rFonts w:ascii="TH SarabunPSK" w:hAnsi="TH SarabunPSK" w:cs="TH SarabunPSK"/>
          <w:sz w:val="28"/>
          <w:cs/>
        </w:rPr>
        <w:t>ไวรัส</w:t>
      </w:r>
      <w:proofErr w:type="spellEnd"/>
      <w:r w:rsidRPr="00993112">
        <w:rPr>
          <w:rFonts w:ascii="TH SarabunPSK" w:hAnsi="TH SarabunPSK" w:cs="TH SarabunPSK"/>
          <w:sz w:val="28"/>
          <w:cs/>
        </w:rPr>
        <w:t xml:space="preserve"> </w:t>
      </w:r>
      <w:r w:rsidRPr="00993112">
        <w:rPr>
          <w:rFonts w:ascii="TH SarabunPSK" w:hAnsi="TH SarabunPSK" w:cs="TH SarabunPSK"/>
          <w:sz w:val="28"/>
        </w:rPr>
        <w:t xml:space="preserve">(Adherence) </w:t>
      </w:r>
      <w:r w:rsidRPr="00993112">
        <w:rPr>
          <w:rFonts w:ascii="TH SarabunPSK" w:hAnsi="TH SarabunPSK" w:cs="TH SarabunPSK"/>
          <w:sz w:val="28"/>
          <w:cs/>
        </w:rPr>
        <w:t>ในระดับดี</w:t>
      </w:r>
      <w:r w:rsidR="007C6CC5" w:rsidRPr="00993112">
        <w:rPr>
          <w:rFonts w:ascii="TH SarabunPSK" w:hAnsi="TH SarabunPSK" w:cs="TH SarabunPSK"/>
          <w:sz w:val="28"/>
          <w:cs/>
        </w:rPr>
        <w:t xml:space="preserve"> </w:t>
      </w:r>
      <w:r w:rsidR="007C6CC5" w:rsidRPr="00993112">
        <w:rPr>
          <w:rFonts w:ascii="TH SarabunPSK" w:hAnsi="TH SarabunPSK" w:cs="TH SarabunPSK"/>
          <w:sz w:val="28"/>
        </w:rPr>
        <w:t>(&gt;</w:t>
      </w:r>
      <w:r w:rsidR="007C6CC5" w:rsidRPr="00993112">
        <w:rPr>
          <w:rFonts w:ascii="TH SarabunPSK" w:hAnsi="TH SarabunPSK" w:cs="TH SarabunPSK"/>
          <w:sz w:val="28"/>
          <w:cs/>
        </w:rPr>
        <w:t>ร้อยละ 95</w:t>
      </w:r>
      <w:r w:rsidR="007C6CC5" w:rsidRPr="00993112">
        <w:rPr>
          <w:rFonts w:ascii="TH SarabunPSK" w:hAnsi="TH SarabunPSK" w:cs="TH SarabunPSK"/>
          <w:sz w:val="28"/>
        </w:rPr>
        <w:t xml:space="preserve">) </w:t>
      </w:r>
      <w:r w:rsidRPr="00993112">
        <w:rPr>
          <w:rFonts w:ascii="TH SarabunPSK" w:hAnsi="TH SarabunPSK" w:cs="TH SarabunPSK"/>
          <w:sz w:val="28"/>
          <w:cs/>
        </w:rPr>
        <w:t xml:space="preserve"> คิดเป็นร้อยละ 98.8 </w:t>
      </w:r>
      <w:r w:rsidR="008F70E7" w:rsidRPr="00993112">
        <w:rPr>
          <w:rFonts w:ascii="TH SarabunPSK" w:hAnsi="TH SarabunPSK" w:cs="TH SarabunPSK"/>
          <w:color w:val="000000" w:themeColor="text1"/>
          <w:sz w:val="28"/>
          <w:cs/>
        </w:rPr>
        <w:t xml:space="preserve">มีค่า  </w:t>
      </w:r>
      <w:r w:rsidR="008F70E7" w:rsidRPr="00993112">
        <w:rPr>
          <w:rFonts w:ascii="TH SarabunPSK" w:hAnsi="TH SarabunPSK" w:cs="TH SarabunPSK"/>
          <w:color w:val="000000" w:themeColor="text1"/>
          <w:sz w:val="28"/>
        </w:rPr>
        <w:t>CD4 &gt;200 cell/mm</w:t>
      </w:r>
      <w:r w:rsidR="008F70E7" w:rsidRPr="00993112">
        <w:rPr>
          <w:rFonts w:ascii="TH SarabunPSK" w:hAnsi="TH SarabunPSK" w:cs="TH SarabunPSK"/>
          <w:color w:val="000000" w:themeColor="text1"/>
          <w:sz w:val="28"/>
          <w:vertAlign w:val="superscript"/>
        </w:rPr>
        <w:t>3</w:t>
      </w:r>
      <w:r w:rsidR="008F70E7" w:rsidRPr="0099311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8F70E7" w:rsidRPr="00993112">
        <w:rPr>
          <w:rFonts w:ascii="TH SarabunPSK" w:hAnsi="TH SarabunPSK" w:cs="TH SarabunPSK"/>
          <w:color w:val="000000" w:themeColor="text1"/>
          <w:sz w:val="28"/>
          <w:cs/>
        </w:rPr>
        <w:t xml:space="preserve">คิดเป็นร้อยละ 96.0  และค่า </w:t>
      </w:r>
      <w:r w:rsidR="008F70E7" w:rsidRPr="00993112">
        <w:rPr>
          <w:rFonts w:ascii="TH SarabunPSK" w:hAnsi="TH SarabunPSK" w:cs="TH SarabunPSK"/>
          <w:color w:val="000000" w:themeColor="text1"/>
          <w:sz w:val="28"/>
        </w:rPr>
        <w:t>viral load &lt; 50 copies/ml</w:t>
      </w:r>
      <w:r w:rsidR="008F70E7" w:rsidRPr="00993112">
        <w:rPr>
          <w:rFonts w:ascii="TH SarabunPSK" w:hAnsi="TH SarabunPSK" w:cs="TH SarabunPSK"/>
          <w:color w:val="000000" w:themeColor="text1"/>
          <w:sz w:val="28"/>
          <w:cs/>
        </w:rPr>
        <w:t xml:space="preserve"> คิดเป็นร้อยละ 97.2  </w:t>
      </w:r>
      <w:r w:rsidR="008F70E7" w:rsidRPr="00993112">
        <w:rPr>
          <w:rFonts w:ascii="TH SarabunPSK" w:hAnsi="TH SarabunPSK" w:cs="TH SarabunPSK"/>
          <w:sz w:val="28"/>
          <w:cs/>
        </w:rPr>
        <w:t xml:space="preserve"> </w:t>
      </w:r>
      <w:r w:rsidRPr="00993112">
        <w:rPr>
          <w:rFonts w:ascii="TH SarabunPSK" w:hAnsi="TH SarabunPSK" w:cs="TH SarabunPSK"/>
          <w:sz w:val="28"/>
          <w:cs/>
        </w:rPr>
        <w:t xml:space="preserve">พบอาการไม่พึงประสงค์จากยา 6 อันดับแรก ดังนี้คือ  </w:t>
      </w:r>
      <w:r w:rsidRPr="00993112">
        <w:rPr>
          <w:rFonts w:ascii="TH SarabunPSK" w:hAnsi="TH SarabunPSK" w:cs="TH SarabunPSK"/>
          <w:sz w:val="28"/>
        </w:rPr>
        <w:t xml:space="preserve">Hyperlipidemia 57 </w:t>
      </w:r>
      <w:r w:rsidRPr="00993112">
        <w:rPr>
          <w:rFonts w:ascii="TH SarabunPSK" w:hAnsi="TH SarabunPSK" w:cs="TH SarabunPSK"/>
          <w:sz w:val="28"/>
          <w:cs/>
        </w:rPr>
        <w:t>ราย</w:t>
      </w:r>
      <w:r w:rsidRPr="00993112">
        <w:rPr>
          <w:rFonts w:ascii="TH SarabunPSK" w:hAnsi="TH SarabunPSK" w:cs="TH SarabunPSK"/>
          <w:sz w:val="28"/>
        </w:rPr>
        <w:t>(</w:t>
      </w:r>
      <w:r w:rsidRPr="00993112">
        <w:rPr>
          <w:rFonts w:ascii="TH SarabunPSK" w:hAnsi="TH SarabunPSK" w:cs="TH SarabunPSK"/>
          <w:sz w:val="28"/>
          <w:cs/>
        </w:rPr>
        <w:t>ร้อยละ</w:t>
      </w:r>
      <w:r w:rsidRPr="00993112">
        <w:rPr>
          <w:rFonts w:ascii="TH SarabunPSK" w:hAnsi="TH SarabunPSK" w:cs="TH SarabunPSK"/>
          <w:sz w:val="28"/>
        </w:rPr>
        <w:t xml:space="preserve"> 45.2) ,Albuminuria 21 </w:t>
      </w:r>
      <w:r w:rsidRPr="00993112">
        <w:rPr>
          <w:rFonts w:ascii="TH SarabunPSK" w:hAnsi="TH SarabunPSK" w:cs="TH SarabunPSK"/>
          <w:sz w:val="28"/>
          <w:cs/>
        </w:rPr>
        <w:t>ราย</w:t>
      </w:r>
      <w:r w:rsidRPr="00993112">
        <w:rPr>
          <w:rFonts w:ascii="TH SarabunPSK" w:hAnsi="TH SarabunPSK" w:cs="TH SarabunPSK"/>
          <w:sz w:val="28"/>
        </w:rPr>
        <w:t>(</w:t>
      </w:r>
      <w:r w:rsidRPr="00993112">
        <w:rPr>
          <w:rFonts w:ascii="TH SarabunPSK" w:hAnsi="TH SarabunPSK" w:cs="TH SarabunPSK"/>
          <w:sz w:val="28"/>
          <w:cs/>
        </w:rPr>
        <w:t>ร้อยละ</w:t>
      </w:r>
      <w:r w:rsidRPr="00993112">
        <w:rPr>
          <w:rFonts w:ascii="TH SarabunPSK" w:hAnsi="TH SarabunPSK" w:cs="TH SarabunPSK"/>
          <w:sz w:val="28"/>
        </w:rPr>
        <w:t xml:space="preserve"> 16.7) ,Hypocalcemia 14 </w:t>
      </w:r>
      <w:r w:rsidRPr="00993112">
        <w:rPr>
          <w:rFonts w:ascii="TH SarabunPSK" w:hAnsi="TH SarabunPSK" w:cs="TH SarabunPSK"/>
          <w:sz w:val="28"/>
          <w:cs/>
        </w:rPr>
        <w:t>ราย</w:t>
      </w:r>
      <w:r w:rsidRPr="00993112">
        <w:rPr>
          <w:rFonts w:ascii="TH SarabunPSK" w:hAnsi="TH SarabunPSK" w:cs="TH SarabunPSK"/>
          <w:sz w:val="28"/>
        </w:rPr>
        <w:t>(</w:t>
      </w:r>
      <w:r w:rsidRPr="00993112">
        <w:rPr>
          <w:rFonts w:ascii="TH SarabunPSK" w:hAnsi="TH SarabunPSK" w:cs="TH SarabunPSK"/>
          <w:sz w:val="28"/>
          <w:cs/>
        </w:rPr>
        <w:t>ร้อยละ</w:t>
      </w:r>
      <w:r w:rsidRPr="00993112">
        <w:rPr>
          <w:rFonts w:ascii="TH SarabunPSK" w:hAnsi="TH SarabunPSK" w:cs="TH SarabunPSK"/>
          <w:sz w:val="28"/>
        </w:rPr>
        <w:t xml:space="preserve"> 11.1) ,Lipodystrophy 9 </w:t>
      </w:r>
      <w:r w:rsidRPr="00993112">
        <w:rPr>
          <w:rFonts w:ascii="TH SarabunPSK" w:hAnsi="TH SarabunPSK" w:cs="TH SarabunPSK"/>
          <w:sz w:val="28"/>
          <w:cs/>
        </w:rPr>
        <w:t>ราย</w:t>
      </w:r>
      <w:r w:rsidRPr="00993112">
        <w:rPr>
          <w:rFonts w:ascii="TH SarabunPSK" w:hAnsi="TH SarabunPSK" w:cs="TH SarabunPSK"/>
          <w:sz w:val="28"/>
        </w:rPr>
        <w:t>(</w:t>
      </w:r>
      <w:r w:rsidRPr="00993112">
        <w:rPr>
          <w:rFonts w:ascii="TH SarabunPSK" w:hAnsi="TH SarabunPSK" w:cs="TH SarabunPSK"/>
          <w:sz w:val="28"/>
          <w:cs/>
        </w:rPr>
        <w:t>ร้อยละ</w:t>
      </w:r>
      <w:r w:rsidRPr="00993112">
        <w:rPr>
          <w:rFonts w:ascii="TH SarabunPSK" w:hAnsi="TH SarabunPSK" w:cs="TH SarabunPSK"/>
          <w:sz w:val="28"/>
        </w:rPr>
        <w:t xml:space="preserve"> 7.1) ,Hypokalemia 7 </w:t>
      </w:r>
      <w:r w:rsidRPr="00993112">
        <w:rPr>
          <w:rFonts w:ascii="TH SarabunPSK" w:hAnsi="TH SarabunPSK" w:cs="TH SarabunPSK"/>
          <w:sz w:val="28"/>
          <w:cs/>
        </w:rPr>
        <w:t>ราย</w:t>
      </w:r>
      <w:r w:rsidRPr="00993112">
        <w:rPr>
          <w:rFonts w:ascii="TH SarabunPSK" w:hAnsi="TH SarabunPSK" w:cs="TH SarabunPSK"/>
          <w:sz w:val="28"/>
        </w:rPr>
        <w:t>(</w:t>
      </w:r>
      <w:r w:rsidRPr="00993112">
        <w:rPr>
          <w:rFonts w:ascii="TH SarabunPSK" w:hAnsi="TH SarabunPSK" w:cs="TH SarabunPSK"/>
          <w:sz w:val="28"/>
          <w:cs/>
        </w:rPr>
        <w:t>ร้อยละ</w:t>
      </w:r>
      <w:r w:rsidRPr="00993112">
        <w:rPr>
          <w:rFonts w:ascii="TH SarabunPSK" w:hAnsi="TH SarabunPSK" w:cs="TH SarabunPSK"/>
          <w:sz w:val="28"/>
        </w:rPr>
        <w:t xml:space="preserve"> 5.5)  ,Anemia</w:t>
      </w:r>
      <w:r w:rsidRPr="00993112">
        <w:rPr>
          <w:rFonts w:ascii="TH SarabunPSK" w:hAnsi="TH SarabunPSK" w:cs="TH SarabunPSK"/>
          <w:sz w:val="28"/>
          <w:cs/>
        </w:rPr>
        <w:t xml:space="preserve"> </w:t>
      </w:r>
      <w:r w:rsidRPr="00993112">
        <w:rPr>
          <w:rFonts w:ascii="TH SarabunPSK" w:hAnsi="TH SarabunPSK" w:cs="TH SarabunPSK"/>
          <w:sz w:val="28"/>
        </w:rPr>
        <w:t xml:space="preserve">6 </w:t>
      </w:r>
      <w:r w:rsidRPr="00993112">
        <w:rPr>
          <w:rFonts w:ascii="TH SarabunPSK" w:hAnsi="TH SarabunPSK" w:cs="TH SarabunPSK"/>
          <w:sz w:val="28"/>
          <w:cs/>
        </w:rPr>
        <w:t>ราย</w:t>
      </w:r>
      <w:r w:rsidRPr="00993112">
        <w:rPr>
          <w:rFonts w:ascii="TH SarabunPSK" w:hAnsi="TH SarabunPSK" w:cs="TH SarabunPSK"/>
          <w:sz w:val="28"/>
        </w:rPr>
        <w:t>(</w:t>
      </w:r>
      <w:r w:rsidRPr="00993112">
        <w:rPr>
          <w:rFonts w:ascii="TH SarabunPSK" w:hAnsi="TH SarabunPSK" w:cs="TH SarabunPSK"/>
          <w:sz w:val="28"/>
          <w:cs/>
        </w:rPr>
        <w:t>ร้อยละ</w:t>
      </w:r>
      <w:r w:rsidRPr="00993112">
        <w:rPr>
          <w:rFonts w:ascii="TH SarabunPSK" w:hAnsi="TH SarabunPSK" w:cs="TH SarabunPSK"/>
          <w:sz w:val="28"/>
        </w:rPr>
        <w:t xml:space="preserve"> 4.7)  ,Hypophosphatemia 5 </w:t>
      </w:r>
      <w:r w:rsidRPr="00993112">
        <w:rPr>
          <w:rFonts w:ascii="TH SarabunPSK" w:hAnsi="TH SarabunPSK" w:cs="TH SarabunPSK"/>
          <w:sz w:val="28"/>
          <w:cs/>
        </w:rPr>
        <w:t>ราย</w:t>
      </w:r>
      <w:r w:rsidRPr="00993112">
        <w:rPr>
          <w:rFonts w:ascii="TH SarabunPSK" w:hAnsi="TH SarabunPSK" w:cs="TH SarabunPSK"/>
          <w:sz w:val="28"/>
        </w:rPr>
        <w:t>(</w:t>
      </w:r>
      <w:r w:rsidRPr="00993112">
        <w:rPr>
          <w:rFonts w:ascii="TH SarabunPSK" w:hAnsi="TH SarabunPSK" w:cs="TH SarabunPSK"/>
          <w:sz w:val="28"/>
          <w:cs/>
        </w:rPr>
        <w:t>ร้อยละ</w:t>
      </w:r>
      <w:r w:rsidRPr="00993112">
        <w:rPr>
          <w:rFonts w:ascii="TH SarabunPSK" w:hAnsi="TH SarabunPSK" w:cs="TH SarabunPSK"/>
          <w:sz w:val="28"/>
        </w:rPr>
        <w:t xml:space="preserve"> 3.9) </w:t>
      </w:r>
      <w:r w:rsidRPr="00993112">
        <w:rPr>
          <w:rFonts w:ascii="TH SarabunPSK" w:hAnsi="TH SarabunPSK" w:cs="TH SarabunPSK"/>
          <w:sz w:val="28"/>
          <w:cs/>
        </w:rPr>
        <w:t>นอกจากนี้ยังพบภาวะ</w:t>
      </w:r>
      <w:r w:rsidRPr="00993112">
        <w:rPr>
          <w:rFonts w:ascii="TH SarabunPSK" w:hAnsi="TH SarabunPSK" w:cs="TH SarabunPSK"/>
          <w:sz w:val="28"/>
        </w:rPr>
        <w:t xml:space="preserve">Hematuria, </w:t>
      </w:r>
      <w:proofErr w:type="spellStart"/>
      <w:r w:rsidRPr="00993112">
        <w:rPr>
          <w:rFonts w:ascii="TH SarabunPSK" w:hAnsi="TH SarabunPSK" w:cs="TH SarabunPSK"/>
          <w:sz w:val="28"/>
        </w:rPr>
        <w:t>Dizzinness</w:t>
      </w:r>
      <w:proofErr w:type="spellEnd"/>
      <w:r w:rsidRPr="00993112">
        <w:rPr>
          <w:rFonts w:ascii="TH SarabunPSK" w:hAnsi="TH SarabunPSK" w:cs="TH SarabunPSK"/>
          <w:sz w:val="28"/>
        </w:rPr>
        <w:t xml:space="preserve">, ,Neutropenia </w:t>
      </w:r>
      <w:r w:rsidRPr="00993112">
        <w:rPr>
          <w:rFonts w:ascii="TH SarabunPSK" w:hAnsi="TH SarabunPSK" w:cs="TH SarabunPSK"/>
          <w:sz w:val="28"/>
          <w:cs/>
        </w:rPr>
        <w:t>และ</w:t>
      </w:r>
      <w:r w:rsidRPr="00993112">
        <w:rPr>
          <w:rFonts w:ascii="TH SarabunPSK" w:hAnsi="TH SarabunPSK" w:cs="TH SarabunPSK"/>
          <w:sz w:val="28"/>
        </w:rPr>
        <w:t xml:space="preserve">Numbness </w:t>
      </w:r>
      <w:r w:rsidR="00E11C13" w:rsidRPr="00993112">
        <w:rPr>
          <w:rFonts w:ascii="TH SarabunPSK" w:hAnsi="TH SarabunPSK" w:cs="TH SarabunPSK"/>
          <w:sz w:val="28"/>
          <w:cs/>
        </w:rPr>
        <w:t>รายละเอียดอื่นๆ  ดังตาราง</w:t>
      </w:r>
    </w:p>
    <w:p w:rsidR="00A75068" w:rsidRPr="00993112" w:rsidRDefault="00A75068" w:rsidP="00A75068">
      <w:pPr>
        <w:ind w:left="14"/>
        <w:rPr>
          <w:rFonts w:ascii="TH SarabunPSK" w:hAnsi="TH SarabunPSK" w:cs="TH SarabunPSK"/>
          <w:b/>
          <w:bCs/>
          <w:sz w:val="28"/>
        </w:rPr>
      </w:pPr>
      <w:r w:rsidRPr="00993112">
        <w:rPr>
          <w:rFonts w:ascii="TH SarabunPSK" w:hAnsi="TH SarabunPSK" w:cs="TH SarabunPSK"/>
          <w:b/>
          <w:bCs/>
          <w:sz w:val="28"/>
          <w:cs/>
        </w:rPr>
        <w:t xml:space="preserve">ข้อมูลทั่วไปของผู้ป่วยปี </w:t>
      </w:r>
      <w:r w:rsidRPr="00993112">
        <w:rPr>
          <w:rFonts w:ascii="TH SarabunPSK" w:hAnsi="TH SarabunPSK" w:cs="TH SarabunPSK"/>
          <w:b/>
          <w:bCs/>
          <w:sz w:val="28"/>
        </w:rPr>
        <w:t>2558</w:t>
      </w:r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920"/>
        <w:gridCol w:w="3206"/>
        <w:gridCol w:w="1559"/>
        <w:gridCol w:w="1418"/>
      </w:tblGrid>
      <w:tr w:rsidR="00A75068" w:rsidRPr="00993112" w:rsidTr="00532127">
        <w:trPr>
          <w:trHeight w:val="40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068" w:rsidRPr="00993112" w:rsidRDefault="00A75068" w:rsidP="00A7506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931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ข้อมูลผู้ป่วย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75068" w:rsidRPr="00993112" w:rsidRDefault="00A75068" w:rsidP="00A750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931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จำนวน(ราย)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75068" w:rsidRPr="00993112" w:rsidRDefault="00A75068" w:rsidP="00A750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931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</w:tr>
      <w:tr w:rsidR="00A75068" w:rsidRPr="00993112" w:rsidTr="00532127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068" w:rsidRPr="00993112" w:rsidRDefault="00A75068" w:rsidP="00A7506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931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1. </w:t>
            </w:r>
            <w:r w:rsidRPr="009931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เพศ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8" w:rsidRPr="00993112" w:rsidRDefault="00A75068" w:rsidP="00A750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311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หญิง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5068" w:rsidRPr="00993112" w:rsidRDefault="00A75068" w:rsidP="00A750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93112">
              <w:rPr>
                <w:rFonts w:ascii="TH SarabunPSK" w:hAnsi="TH SarabunPSK" w:cs="TH SarabunPSK"/>
                <w:color w:val="000000"/>
                <w:sz w:val="28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5068" w:rsidRPr="00993112" w:rsidRDefault="00A75068" w:rsidP="00A750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93112">
              <w:rPr>
                <w:rFonts w:ascii="TH SarabunPSK" w:hAnsi="TH SarabunPSK" w:cs="TH SarabunPSK"/>
                <w:color w:val="000000"/>
                <w:sz w:val="28"/>
              </w:rPr>
              <w:t>46.59</w:t>
            </w:r>
          </w:p>
        </w:tc>
      </w:tr>
      <w:tr w:rsidR="00A75068" w:rsidRPr="00993112" w:rsidTr="00532127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68" w:rsidRPr="00993112" w:rsidRDefault="00A75068" w:rsidP="00A750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311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8" w:rsidRPr="00993112" w:rsidRDefault="00A75068" w:rsidP="00A750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311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ชาย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068" w:rsidRPr="00993112" w:rsidRDefault="00A75068" w:rsidP="00A750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93112">
              <w:rPr>
                <w:rFonts w:ascii="TH SarabunPSK" w:hAnsi="TH SarabunPSK" w:cs="TH SarabunPSK"/>
                <w:color w:val="000000"/>
                <w:sz w:val="28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068" w:rsidRPr="00993112" w:rsidRDefault="00A75068" w:rsidP="00A750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93112">
              <w:rPr>
                <w:rFonts w:ascii="TH SarabunPSK" w:hAnsi="TH SarabunPSK" w:cs="TH SarabunPSK"/>
                <w:color w:val="000000"/>
                <w:sz w:val="28"/>
              </w:rPr>
              <w:t>53.41</w:t>
            </w:r>
          </w:p>
        </w:tc>
      </w:tr>
      <w:tr w:rsidR="00A75068" w:rsidRPr="00993112" w:rsidTr="00532127">
        <w:trPr>
          <w:trHeight w:val="40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068" w:rsidRPr="00993112" w:rsidRDefault="00A75068" w:rsidP="00A7506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931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 </w:t>
            </w:r>
            <w:r w:rsidRPr="009931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ช่วงอายุ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8" w:rsidRPr="00993112" w:rsidRDefault="00A75068" w:rsidP="00A750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311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&lt; 40 </w:t>
            </w:r>
            <w:r w:rsidRPr="0099311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5068" w:rsidRPr="00993112" w:rsidRDefault="00A75068" w:rsidP="00A750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93112">
              <w:rPr>
                <w:rFonts w:ascii="TH SarabunPSK" w:hAnsi="TH SarabunPSK" w:cs="TH SarabunPSK"/>
                <w:color w:val="000000"/>
                <w:sz w:val="28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5068" w:rsidRPr="00993112" w:rsidRDefault="00A75068" w:rsidP="00A750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93112">
              <w:rPr>
                <w:rFonts w:ascii="TH SarabunPSK" w:hAnsi="TH SarabunPSK" w:cs="TH SarabunPSK"/>
                <w:color w:val="000000"/>
                <w:sz w:val="28"/>
              </w:rPr>
              <w:t>30.68</w:t>
            </w:r>
          </w:p>
        </w:tc>
      </w:tr>
      <w:tr w:rsidR="00A75068" w:rsidRPr="00993112" w:rsidTr="00532127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68" w:rsidRPr="00993112" w:rsidRDefault="00A75068" w:rsidP="00A750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311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8" w:rsidRPr="00993112" w:rsidRDefault="00A75068" w:rsidP="00A750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311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41 – 50 </w:t>
            </w:r>
            <w:r w:rsidRPr="0099311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5068" w:rsidRPr="00993112" w:rsidRDefault="00A75068" w:rsidP="00A750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93112">
              <w:rPr>
                <w:rFonts w:ascii="TH SarabunPSK" w:hAnsi="TH SarabunPSK" w:cs="TH SarabunPSK"/>
                <w:color w:val="000000"/>
                <w:sz w:val="28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5068" w:rsidRPr="00993112" w:rsidRDefault="00A75068" w:rsidP="00A750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93112">
              <w:rPr>
                <w:rFonts w:ascii="TH SarabunPSK" w:hAnsi="TH SarabunPSK" w:cs="TH SarabunPSK"/>
                <w:color w:val="000000"/>
                <w:sz w:val="28"/>
              </w:rPr>
              <w:t>52.27</w:t>
            </w:r>
          </w:p>
        </w:tc>
      </w:tr>
      <w:tr w:rsidR="00A75068" w:rsidRPr="00993112" w:rsidTr="00532127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68" w:rsidRPr="00993112" w:rsidRDefault="00A75068" w:rsidP="00A750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311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8" w:rsidRPr="00993112" w:rsidRDefault="00A75068" w:rsidP="00A750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311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51 – 60 </w:t>
            </w:r>
            <w:r w:rsidRPr="0099311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5068" w:rsidRPr="00993112" w:rsidRDefault="00A75068" w:rsidP="00A750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93112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5068" w:rsidRPr="00993112" w:rsidRDefault="00A75068" w:rsidP="00A750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93112">
              <w:rPr>
                <w:rFonts w:ascii="TH SarabunPSK" w:hAnsi="TH SarabunPSK" w:cs="TH SarabunPSK"/>
                <w:color w:val="000000"/>
                <w:sz w:val="28"/>
              </w:rPr>
              <w:t>14.20</w:t>
            </w:r>
          </w:p>
        </w:tc>
      </w:tr>
      <w:tr w:rsidR="00A75068" w:rsidRPr="00993112" w:rsidTr="00532127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068" w:rsidRPr="00993112" w:rsidRDefault="00A75068" w:rsidP="00A750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311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8" w:rsidRPr="00993112" w:rsidRDefault="00A75068" w:rsidP="00A750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311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61 – 70 </w:t>
            </w:r>
            <w:r w:rsidRPr="0099311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5068" w:rsidRPr="00993112" w:rsidRDefault="00A75068" w:rsidP="00A750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9311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5068" w:rsidRPr="00993112" w:rsidRDefault="00A75068" w:rsidP="00A750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93112">
              <w:rPr>
                <w:rFonts w:ascii="TH SarabunPSK" w:hAnsi="TH SarabunPSK" w:cs="TH SarabunPSK"/>
                <w:color w:val="000000"/>
                <w:sz w:val="28"/>
              </w:rPr>
              <w:t>1.14</w:t>
            </w:r>
          </w:p>
        </w:tc>
      </w:tr>
      <w:tr w:rsidR="00A75068" w:rsidRPr="00993112" w:rsidTr="00532127">
        <w:trPr>
          <w:trHeight w:val="40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068" w:rsidRPr="00993112" w:rsidRDefault="00A75068" w:rsidP="00A7506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931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3. </w:t>
            </w:r>
            <w:r w:rsidRPr="009931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มีผู้ดูแลการใช้ยา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068" w:rsidRPr="00993112" w:rsidRDefault="00A75068" w:rsidP="00A750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9311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068" w:rsidRPr="00993112" w:rsidRDefault="00A75068" w:rsidP="00A750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93112">
              <w:rPr>
                <w:rFonts w:ascii="TH SarabunPSK" w:hAnsi="TH SarabunPSK" w:cs="TH SarabunPSK"/>
                <w:color w:val="000000"/>
                <w:sz w:val="28"/>
              </w:rPr>
              <w:t>3.98</w:t>
            </w:r>
          </w:p>
        </w:tc>
      </w:tr>
      <w:tr w:rsidR="00A75068" w:rsidRPr="00993112" w:rsidTr="00532127">
        <w:trPr>
          <w:trHeight w:val="40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068" w:rsidRPr="00993112" w:rsidRDefault="00A75068" w:rsidP="00A7506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931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4. </w:t>
            </w:r>
            <w:r w:rsidRPr="009931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มีประวัติการแพ้ยา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068" w:rsidRPr="00993112" w:rsidRDefault="00A75068" w:rsidP="00A750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93112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068" w:rsidRPr="00993112" w:rsidRDefault="00A75068" w:rsidP="00A750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93112">
              <w:rPr>
                <w:rFonts w:ascii="TH SarabunPSK" w:hAnsi="TH SarabunPSK" w:cs="TH SarabunPSK"/>
                <w:color w:val="000000"/>
                <w:sz w:val="28"/>
              </w:rPr>
              <w:t>10.23</w:t>
            </w:r>
          </w:p>
        </w:tc>
      </w:tr>
    </w:tbl>
    <w:p w:rsidR="00E11C13" w:rsidRPr="00993112" w:rsidRDefault="00E11C13" w:rsidP="00B2247B">
      <w:pPr>
        <w:spacing w:after="0" w:line="240" w:lineRule="auto"/>
        <w:jc w:val="both"/>
        <w:rPr>
          <w:rFonts w:ascii="TH SarabunPSK" w:hAnsi="TH SarabunPSK" w:cs="TH SarabunPSK"/>
          <w:color w:val="FF0000"/>
          <w:sz w:val="28"/>
        </w:rPr>
      </w:pPr>
    </w:p>
    <w:p w:rsidR="007F174A" w:rsidRPr="00993112" w:rsidRDefault="007F174A" w:rsidP="00B2247B">
      <w:pPr>
        <w:spacing w:after="0" w:line="240" w:lineRule="auto"/>
        <w:jc w:val="both"/>
        <w:rPr>
          <w:rFonts w:ascii="TH SarabunPSK" w:hAnsi="TH SarabunPSK" w:cs="TH SarabunPSK"/>
          <w:color w:val="FF0000"/>
          <w:sz w:val="28"/>
        </w:rPr>
      </w:pPr>
    </w:p>
    <w:p w:rsidR="007F174A" w:rsidRPr="00993112" w:rsidRDefault="007F174A" w:rsidP="00B2247B">
      <w:pPr>
        <w:spacing w:after="0" w:line="240" w:lineRule="auto"/>
        <w:jc w:val="both"/>
        <w:rPr>
          <w:rFonts w:ascii="TH SarabunPSK" w:hAnsi="TH SarabunPSK" w:cs="TH SarabunPSK"/>
          <w:color w:val="FF0000"/>
          <w:sz w:val="28"/>
        </w:rPr>
      </w:pPr>
    </w:p>
    <w:tbl>
      <w:tblPr>
        <w:tblW w:w="7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112"/>
        <w:gridCol w:w="1080"/>
      </w:tblGrid>
      <w:tr w:rsidR="00E11C13" w:rsidRPr="00993112" w:rsidTr="00CA183E">
        <w:trPr>
          <w:trHeight w:val="402"/>
        </w:trPr>
        <w:tc>
          <w:tcPr>
            <w:tcW w:w="4140" w:type="dxa"/>
            <w:shd w:val="clear" w:color="auto" w:fill="auto"/>
            <w:vAlign w:val="center"/>
          </w:tcPr>
          <w:p w:rsidR="00E11C13" w:rsidRPr="00993112" w:rsidRDefault="00E11C13" w:rsidP="00114B01">
            <w:pPr>
              <w:spacing w:after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31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อาการไม่พึงประสงค์จากการยาต้าน</w:t>
            </w:r>
            <w:proofErr w:type="spellStart"/>
            <w:r w:rsidRPr="009931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ไวรัส</w:t>
            </w:r>
            <w:proofErr w:type="spellEnd"/>
            <w:r w:rsidRPr="009931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เอดส์</w:t>
            </w:r>
          </w:p>
        </w:tc>
        <w:tc>
          <w:tcPr>
            <w:tcW w:w="2112" w:type="dxa"/>
            <w:vAlign w:val="center"/>
          </w:tcPr>
          <w:p w:rsidR="00E11C13" w:rsidRPr="00993112" w:rsidRDefault="00E11C13" w:rsidP="00114B0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931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จำนวนผู้ป่วย </w:t>
            </w:r>
            <w:r w:rsidRPr="00993112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9931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คน)</w:t>
            </w:r>
          </w:p>
        </w:tc>
        <w:tc>
          <w:tcPr>
            <w:tcW w:w="1080" w:type="dxa"/>
            <w:vAlign w:val="center"/>
          </w:tcPr>
          <w:p w:rsidR="00E11C13" w:rsidRPr="00993112" w:rsidRDefault="00E11C13" w:rsidP="00114B0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931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E11C13" w:rsidRPr="00993112" w:rsidTr="00CA183E">
        <w:trPr>
          <w:trHeight w:val="402"/>
        </w:trPr>
        <w:tc>
          <w:tcPr>
            <w:tcW w:w="4140" w:type="dxa"/>
            <w:shd w:val="clear" w:color="auto" w:fill="auto"/>
            <w:vAlign w:val="center"/>
            <w:hideMark/>
          </w:tcPr>
          <w:p w:rsidR="00E11C13" w:rsidRPr="00993112" w:rsidRDefault="00E11C13" w:rsidP="00E11C13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993112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LDL +TG </w:t>
            </w:r>
            <w:r w:rsidRPr="00993112">
              <w:rPr>
                <w:rFonts w:ascii="TH SarabunPSK" w:eastAsia="Times New Roman" w:hAnsi="TH SarabunPSK" w:cs="TH SarabunPSK"/>
                <w:sz w:val="28"/>
                <w:cs/>
              </w:rPr>
              <w:t>สูง ได้รับยาลดไขมันในเส้นเลือด</w:t>
            </w:r>
          </w:p>
        </w:tc>
        <w:tc>
          <w:tcPr>
            <w:tcW w:w="2112" w:type="dxa"/>
            <w:vAlign w:val="center"/>
          </w:tcPr>
          <w:p w:rsidR="00E11C13" w:rsidRPr="00993112" w:rsidRDefault="00E11C13" w:rsidP="00E11C1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93112">
              <w:rPr>
                <w:rFonts w:ascii="TH SarabunPSK" w:hAnsi="TH SarabunPSK" w:cs="TH SarabunPSK"/>
                <w:color w:val="000000"/>
                <w:sz w:val="28"/>
              </w:rPr>
              <w:t>57</w:t>
            </w:r>
          </w:p>
        </w:tc>
        <w:tc>
          <w:tcPr>
            <w:tcW w:w="1080" w:type="dxa"/>
            <w:vAlign w:val="center"/>
          </w:tcPr>
          <w:p w:rsidR="00E11C13" w:rsidRPr="00993112" w:rsidRDefault="00E11C13" w:rsidP="00E11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93112">
              <w:rPr>
                <w:rFonts w:ascii="TH SarabunPSK" w:hAnsi="TH SarabunPSK" w:cs="TH SarabunPSK"/>
                <w:sz w:val="28"/>
              </w:rPr>
              <w:t>45.24</w:t>
            </w:r>
          </w:p>
        </w:tc>
      </w:tr>
      <w:tr w:rsidR="00E11C13" w:rsidRPr="00993112" w:rsidTr="00CA183E">
        <w:trPr>
          <w:trHeight w:val="402"/>
        </w:trPr>
        <w:tc>
          <w:tcPr>
            <w:tcW w:w="4140" w:type="dxa"/>
            <w:shd w:val="clear" w:color="auto" w:fill="auto"/>
            <w:vAlign w:val="center"/>
            <w:hideMark/>
          </w:tcPr>
          <w:p w:rsidR="00E11C13" w:rsidRPr="00993112" w:rsidRDefault="00E11C13" w:rsidP="00E11C13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993112">
              <w:rPr>
                <w:rFonts w:ascii="TH SarabunPSK" w:eastAsia="Times New Roman" w:hAnsi="TH SarabunPSK" w:cs="TH SarabunPSK"/>
                <w:sz w:val="28"/>
                <w:cs/>
              </w:rPr>
              <w:t>ไขมันย้ายผิดที่</w:t>
            </w:r>
          </w:p>
        </w:tc>
        <w:tc>
          <w:tcPr>
            <w:tcW w:w="2112" w:type="dxa"/>
            <w:vAlign w:val="center"/>
          </w:tcPr>
          <w:p w:rsidR="00E11C13" w:rsidRPr="00993112" w:rsidRDefault="00E11C13" w:rsidP="00E11C1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93112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E11C13" w:rsidRPr="00993112" w:rsidRDefault="00E11C13" w:rsidP="00E11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93112">
              <w:rPr>
                <w:rFonts w:ascii="TH SarabunPSK" w:hAnsi="TH SarabunPSK" w:cs="TH SarabunPSK"/>
                <w:sz w:val="28"/>
              </w:rPr>
              <w:t>7.14</w:t>
            </w:r>
          </w:p>
        </w:tc>
      </w:tr>
      <w:tr w:rsidR="00E11C13" w:rsidRPr="00993112" w:rsidTr="00CA183E">
        <w:trPr>
          <w:trHeight w:val="402"/>
        </w:trPr>
        <w:tc>
          <w:tcPr>
            <w:tcW w:w="4140" w:type="dxa"/>
            <w:shd w:val="clear" w:color="auto" w:fill="auto"/>
            <w:vAlign w:val="center"/>
            <w:hideMark/>
          </w:tcPr>
          <w:p w:rsidR="00E11C13" w:rsidRPr="00993112" w:rsidRDefault="00E11C13" w:rsidP="00E11C13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993112">
              <w:rPr>
                <w:rFonts w:ascii="TH SarabunPSK" w:eastAsia="Times New Roman" w:hAnsi="TH SarabunPSK" w:cs="TH SarabunPSK"/>
                <w:sz w:val="28"/>
                <w:cs/>
              </w:rPr>
              <w:t>ชาตามปลายประสาท</w:t>
            </w:r>
          </w:p>
        </w:tc>
        <w:tc>
          <w:tcPr>
            <w:tcW w:w="2112" w:type="dxa"/>
            <w:vAlign w:val="center"/>
          </w:tcPr>
          <w:p w:rsidR="00E11C13" w:rsidRPr="00993112" w:rsidRDefault="00E11C13" w:rsidP="00E11C1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9311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11C13" w:rsidRPr="00993112" w:rsidRDefault="00E11C13" w:rsidP="00E11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93112">
              <w:rPr>
                <w:rFonts w:ascii="TH SarabunPSK" w:hAnsi="TH SarabunPSK" w:cs="TH SarabunPSK"/>
                <w:sz w:val="28"/>
              </w:rPr>
              <w:t>0.79</w:t>
            </w:r>
          </w:p>
        </w:tc>
      </w:tr>
      <w:tr w:rsidR="00E11C13" w:rsidRPr="00993112" w:rsidTr="00CA183E">
        <w:trPr>
          <w:trHeight w:val="402"/>
        </w:trPr>
        <w:tc>
          <w:tcPr>
            <w:tcW w:w="4140" w:type="dxa"/>
            <w:shd w:val="clear" w:color="auto" w:fill="auto"/>
            <w:vAlign w:val="center"/>
            <w:hideMark/>
          </w:tcPr>
          <w:p w:rsidR="00E11C13" w:rsidRPr="00993112" w:rsidRDefault="00E11C13" w:rsidP="00E11C13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993112">
              <w:rPr>
                <w:rFonts w:ascii="TH SarabunPSK" w:eastAsia="Times New Roman" w:hAnsi="TH SarabunPSK" w:cs="TH SarabunPSK"/>
                <w:sz w:val="28"/>
                <w:cs/>
              </w:rPr>
              <w:t>ตับอักเสบ</w:t>
            </w:r>
          </w:p>
        </w:tc>
        <w:tc>
          <w:tcPr>
            <w:tcW w:w="2112" w:type="dxa"/>
            <w:vAlign w:val="center"/>
          </w:tcPr>
          <w:p w:rsidR="00E11C13" w:rsidRPr="00993112" w:rsidRDefault="00E11C13" w:rsidP="00E11C1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9311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E11C13" w:rsidRPr="00993112" w:rsidRDefault="00E11C13" w:rsidP="00E11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93112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E11C13" w:rsidRPr="00993112" w:rsidTr="00CA183E">
        <w:trPr>
          <w:trHeight w:val="402"/>
        </w:trPr>
        <w:tc>
          <w:tcPr>
            <w:tcW w:w="4140" w:type="dxa"/>
            <w:shd w:val="clear" w:color="auto" w:fill="auto"/>
            <w:vAlign w:val="center"/>
            <w:hideMark/>
          </w:tcPr>
          <w:p w:rsidR="00E11C13" w:rsidRPr="00993112" w:rsidRDefault="00E11C13" w:rsidP="00E11C13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993112">
              <w:rPr>
                <w:rFonts w:ascii="TH SarabunPSK" w:eastAsia="Times New Roman" w:hAnsi="TH SarabunPSK" w:cs="TH SarabunPSK"/>
                <w:sz w:val="28"/>
                <w:cs/>
              </w:rPr>
              <w:t>โลหิตจาง</w:t>
            </w:r>
          </w:p>
        </w:tc>
        <w:tc>
          <w:tcPr>
            <w:tcW w:w="2112" w:type="dxa"/>
            <w:vAlign w:val="center"/>
          </w:tcPr>
          <w:p w:rsidR="00E11C13" w:rsidRPr="00993112" w:rsidRDefault="00E11C13" w:rsidP="00E11C1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9311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E11C13" w:rsidRPr="00993112" w:rsidRDefault="00E11C13" w:rsidP="00E11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93112">
              <w:rPr>
                <w:rFonts w:ascii="TH SarabunPSK" w:hAnsi="TH SarabunPSK" w:cs="TH SarabunPSK"/>
                <w:sz w:val="28"/>
              </w:rPr>
              <w:t>4.76</w:t>
            </w:r>
          </w:p>
        </w:tc>
      </w:tr>
      <w:tr w:rsidR="007D5409" w:rsidRPr="00993112" w:rsidTr="00CA183E">
        <w:trPr>
          <w:trHeight w:val="402"/>
        </w:trPr>
        <w:tc>
          <w:tcPr>
            <w:tcW w:w="4140" w:type="dxa"/>
            <w:shd w:val="clear" w:color="auto" w:fill="auto"/>
            <w:vAlign w:val="center"/>
            <w:hideMark/>
          </w:tcPr>
          <w:p w:rsidR="007D5409" w:rsidRPr="00993112" w:rsidRDefault="007D5409" w:rsidP="00904753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993112">
              <w:rPr>
                <w:rFonts w:ascii="TH SarabunPSK" w:eastAsia="Times New Roman" w:hAnsi="TH SarabunPSK" w:cs="TH SarabunPSK"/>
                <w:sz w:val="28"/>
                <w:cs/>
              </w:rPr>
              <w:t>ผื่นคัน</w:t>
            </w:r>
          </w:p>
        </w:tc>
        <w:tc>
          <w:tcPr>
            <w:tcW w:w="2112" w:type="dxa"/>
            <w:vAlign w:val="center"/>
          </w:tcPr>
          <w:p w:rsidR="007D5409" w:rsidRPr="00993112" w:rsidRDefault="007D5409" w:rsidP="0090475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9311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D5409" w:rsidRPr="00993112" w:rsidRDefault="007D5409" w:rsidP="0090475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9311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E11C13" w:rsidRPr="00993112" w:rsidTr="00CA183E">
        <w:trPr>
          <w:trHeight w:val="402"/>
        </w:trPr>
        <w:tc>
          <w:tcPr>
            <w:tcW w:w="4140" w:type="dxa"/>
            <w:shd w:val="clear" w:color="auto" w:fill="auto"/>
            <w:vAlign w:val="center"/>
            <w:hideMark/>
          </w:tcPr>
          <w:p w:rsidR="00E11C13" w:rsidRPr="00993112" w:rsidRDefault="00E11C13" w:rsidP="00273B57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993112">
              <w:rPr>
                <w:rFonts w:ascii="TH SarabunPSK" w:eastAsia="Times New Roman" w:hAnsi="TH SarabunPSK" w:cs="TH SarabunPSK"/>
                <w:sz w:val="28"/>
                <w:cs/>
              </w:rPr>
              <w:t>ฝันร้าย</w:t>
            </w:r>
          </w:p>
        </w:tc>
        <w:tc>
          <w:tcPr>
            <w:tcW w:w="2112" w:type="dxa"/>
            <w:vAlign w:val="center"/>
          </w:tcPr>
          <w:p w:rsidR="00E11C13" w:rsidRPr="00993112" w:rsidRDefault="00E11C13" w:rsidP="00E11C1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9311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E11C13" w:rsidRPr="00993112" w:rsidRDefault="00E11C13" w:rsidP="00E11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93112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E11C13" w:rsidRPr="00993112" w:rsidTr="00CA183E">
        <w:trPr>
          <w:trHeight w:val="402"/>
        </w:trPr>
        <w:tc>
          <w:tcPr>
            <w:tcW w:w="4140" w:type="dxa"/>
            <w:shd w:val="clear" w:color="auto" w:fill="auto"/>
            <w:vAlign w:val="center"/>
            <w:hideMark/>
          </w:tcPr>
          <w:p w:rsidR="00E11C13" w:rsidRPr="00993112" w:rsidRDefault="00E11C13" w:rsidP="00E11C13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993112">
              <w:rPr>
                <w:rFonts w:ascii="TH SarabunPSK" w:eastAsia="Times New Roman" w:hAnsi="TH SarabunPSK" w:cs="TH SarabunPSK"/>
                <w:sz w:val="28"/>
                <w:cs/>
              </w:rPr>
              <w:t>วิงเวียน มึนงง</w:t>
            </w:r>
          </w:p>
        </w:tc>
        <w:tc>
          <w:tcPr>
            <w:tcW w:w="2112" w:type="dxa"/>
            <w:vAlign w:val="center"/>
          </w:tcPr>
          <w:p w:rsidR="00E11C13" w:rsidRPr="00993112" w:rsidRDefault="00E11C13" w:rsidP="00E11C1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9311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E11C13" w:rsidRPr="00993112" w:rsidRDefault="00E11C13" w:rsidP="00E11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93112">
              <w:rPr>
                <w:rFonts w:ascii="TH SarabunPSK" w:hAnsi="TH SarabunPSK" w:cs="TH SarabunPSK"/>
                <w:sz w:val="28"/>
              </w:rPr>
              <w:t>1.59</w:t>
            </w:r>
          </w:p>
        </w:tc>
      </w:tr>
      <w:tr w:rsidR="00E11C13" w:rsidRPr="00993112" w:rsidTr="00CA183E">
        <w:trPr>
          <w:trHeight w:val="402"/>
        </w:trPr>
        <w:tc>
          <w:tcPr>
            <w:tcW w:w="4140" w:type="dxa"/>
            <w:shd w:val="clear" w:color="auto" w:fill="auto"/>
            <w:vAlign w:val="center"/>
            <w:hideMark/>
          </w:tcPr>
          <w:p w:rsidR="00E11C13" w:rsidRPr="00993112" w:rsidRDefault="00E11C13" w:rsidP="00E11C13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993112">
              <w:rPr>
                <w:rFonts w:ascii="TH SarabunPSK" w:eastAsia="Times New Roman" w:hAnsi="TH SarabunPSK" w:cs="TH SarabunPSK"/>
                <w:sz w:val="28"/>
              </w:rPr>
              <w:t>Neutropenia</w:t>
            </w:r>
          </w:p>
        </w:tc>
        <w:tc>
          <w:tcPr>
            <w:tcW w:w="2112" w:type="dxa"/>
            <w:vAlign w:val="center"/>
          </w:tcPr>
          <w:p w:rsidR="00E11C13" w:rsidRPr="00993112" w:rsidRDefault="00E11C13" w:rsidP="00E11C1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9311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11C13" w:rsidRPr="00993112" w:rsidRDefault="00E11C13" w:rsidP="00E11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93112">
              <w:rPr>
                <w:rFonts w:ascii="TH SarabunPSK" w:hAnsi="TH SarabunPSK" w:cs="TH SarabunPSK"/>
                <w:sz w:val="28"/>
              </w:rPr>
              <w:t>0.79</w:t>
            </w:r>
          </w:p>
        </w:tc>
      </w:tr>
      <w:tr w:rsidR="00E11C13" w:rsidRPr="00993112" w:rsidTr="00CA183E">
        <w:trPr>
          <w:trHeight w:val="402"/>
        </w:trPr>
        <w:tc>
          <w:tcPr>
            <w:tcW w:w="4140" w:type="dxa"/>
            <w:shd w:val="clear" w:color="auto" w:fill="auto"/>
            <w:vAlign w:val="center"/>
          </w:tcPr>
          <w:p w:rsidR="00E11C13" w:rsidRPr="00993112" w:rsidRDefault="00E11C13" w:rsidP="00E11C13">
            <w:pPr>
              <w:spacing w:after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3112">
              <w:rPr>
                <w:rFonts w:ascii="TH SarabunPSK" w:eastAsia="Times New Roman" w:hAnsi="TH SarabunPSK" w:cs="TH SarabunPSK"/>
                <w:sz w:val="28"/>
              </w:rPr>
              <w:t>Albuminuria</w:t>
            </w:r>
          </w:p>
        </w:tc>
        <w:tc>
          <w:tcPr>
            <w:tcW w:w="2112" w:type="dxa"/>
            <w:vAlign w:val="center"/>
          </w:tcPr>
          <w:p w:rsidR="00E11C13" w:rsidRPr="00993112" w:rsidRDefault="00E11C13" w:rsidP="00E11C1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93112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1080" w:type="dxa"/>
            <w:vAlign w:val="center"/>
          </w:tcPr>
          <w:p w:rsidR="00E11C13" w:rsidRPr="00993112" w:rsidRDefault="00E11C13" w:rsidP="00E11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93112">
              <w:rPr>
                <w:rFonts w:ascii="TH SarabunPSK" w:hAnsi="TH SarabunPSK" w:cs="TH SarabunPSK"/>
                <w:sz w:val="28"/>
              </w:rPr>
              <w:t>16.67</w:t>
            </w:r>
          </w:p>
        </w:tc>
      </w:tr>
      <w:tr w:rsidR="00E11C13" w:rsidRPr="00993112" w:rsidTr="00CA183E">
        <w:trPr>
          <w:trHeight w:val="402"/>
        </w:trPr>
        <w:tc>
          <w:tcPr>
            <w:tcW w:w="4140" w:type="dxa"/>
            <w:shd w:val="clear" w:color="auto" w:fill="auto"/>
            <w:vAlign w:val="center"/>
          </w:tcPr>
          <w:p w:rsidR="00E11C13" w:rsidRPr="00993112" w:rsidRDefault="00E11C13" w:rsidP="00E11C13">
            <w:pPr>
              <w:spacing w:after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3112">
              <w:rPr>
                <w:rFonts w:ascii="TH SarabunPSK" w:eastAsia="Times New Roman" w:hAnsi="TH SarabunPSK" w:cs="TH SarabunPSK"/>
                <w:sz w:val="28"/>
              </w:rPr>
              <w:t>Hematuria</w:t>
            </w:r>
          </w:p>
        </w:tc>
        <w:tc>
          <w:tcPr>
            <w:tcW w:w="2112" w:type="dxa"/>
            <w:vAlign w:val="center"/>
          </w:tcPr>
          <w:p w:rsidR="00E11C13" w:rsidRPr="00993112" w:rsidRDefault="00E11C13" w:rsidP="00E11C1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9311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E11C13" w:rsidRPr="00993112" w:rsidRDefault="00E11C13" w:rsidP="00E11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93112">
              <w:rPr>
                <w:rFonts w:ascii="TH SarabunPSK" w:hAnsi="TH SarabunPSK" w:cs="TH SarabunPSK"/>
                <w:sz w:val="28"/>
              </w:rPr>
              <w:t>2.38</w:t>
            </w:r>
          </w:p>
        </w:tc>
      </w:tr>
      <w:tr w:rsidR="00E11C13" w:rsidRPr="00993112" w:rsidTr="00CA183E">
        <w:trPr>
          <w:trHeight w:val="402"/>
        </w:trPr>
        <w:tc>
          <w:tcPr>
            <w:tcW w:w="4140" w:type="dxa"/>
            <w:shd w:val="clear" w:color="auto" w:fill="auto"/>
            <w:vAlign w:val="center"/>
          </w:tcPr>
          <w:p w:rsidR="00E11C13" w:rsidRPr="00993112" w:rsidRDefault="00E11C13" w:rsidP="00E11C13">
            <w:pPr>
              <w:spacing w:after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3112">
              <w:rPr>
                <w:rFonts w:ascii="TH SarabunPSK" w:eastAsia="Times New Roman" w:hAnsi="TH SarabunPSK" w:cs="TH SarabunPSK"/>
                <w:sz w:val="28"/>
              </w:rPr>
              <w:t>Hypokalemia</w:t>
            </w:r>
          </w:p>
        </w:tc>
        <w:tc>
          <w:tcPr>
            <w:tcW w:w="2112" w:type="dxa"/>
            <w:vAlign w:val="center"/>
          </w:tcPr>
          <w:p w:rsidR="00E11C13" w:rsidRPr="00993112" w:rsidRDefault="00E11C13" w:rsidP="00E11C1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9311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E11C13" w:rsidRPr="00993112" w:rsidRDefault="00E11C13" w:rsidP="00E11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93112">
              <w:rPr>
                <w:rFonts w:ascii="TH SarabunPSK" w:hAnsi="TH SarabunPSK" w:cs="TH SarabunPSK"/>
                <w:sz w:val="28"/>
              </w:rPr>
              <w:t>5.56</w:t>
            </w:r>
          </w:p>
        </w:tc>
      </w:tr>
      <w:tr w:rsidR="00E11C13" w:rsidRPr="00993112" w:rsidTr="00CA183E">
        <w:trPr>
          <w:trHeight w:val="402"/>
        </w:trPr>
        <w:tc>
          <w:tcPr>
            <w:tcW w:w="4140" w:type="dxa"/>
            <w:shd w:val="clear" w:color="auto" w:fill="auto"/>
            <w:vAlign w:val="center"/>
          </w:tcPr>
          <w:p w:rsidR="00E11C13" w:rsidRPr="00993112" w:rsidRDefault="00E11C13" w:rsidP="00E11C13">
            <w:pPr>
              <w:spacing w:after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3112">
              <w:rPr>
                <w:rFonts w:ascii="TH SarabunPSK" w:eastAsia="Times New Roman" w:hAnsi="TH SarabunPSK" w:cs="TH SarabunPSK"/>
                <w:sz w:val="28"/>
              </w:rPr>
              <w:t>Hypocalcemia</w:t>
            </w:r>
          </w:p>
        </w:tc>
        <w:tc>
          <w:tcPr>
            <w:tcW w:w="2112" w:type="dxa"/>
            <w:vAlign w:val="center"/>
          </w:tcPr>
          <w:p w:rsidR="00E11C13" w:rsidRPr="00993112" w:rsidRDefault="00E11C13" w:rsidP="00E11C1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93112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1080" w:type="dxa"/>
            <w:vAlign w:val="center"/>
          </w:tcPr>
          <w:p w:rsidR="00E11C13" w:rsidRPr="00993112" w:rsidRDefault="00E11C13" w:rsidP="00E11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93112">
              <w:rPr>
                <w:rFonts w:ascii="TH SarabunPSK" w:hAnsi="TH SarabunPSK" w:cs="TH SarabunPSK"/>
                <w:sz w:val="28"/>
              </w:rPr>
              <w:t>11.11</w:t>
            </w:r>
          </w:p>
        </w:tc>
      </w:tr>
      <w:tr w:rsidR="00E11C13" w:rsidRPr="00993112" w:rsidTr="00CA183E">
        <w:trPr>
          <w:trHeight w:val="402"/>
        </w:trPr>
        <w:tc>
          <w:tcPr>
            <w:tcW w:w="4140" w:type="dxa"/>
            <w:shd w:val="clear" w:color="auto" w:fill="auto"/>
            <w:vAlign w:val="center"/>
          </w:tcPr>
          <w:p w:rsidR="00E11C13" w:rsidRPr="00993112" w:rsidRDefault="00E11C13" w:rsidP="00E11C13">
            <w:pPr>
              <w:spacing w:after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3112">
              <w:rPr>
                <w:rFonts w:ascii="TH SarabunPSK" w:eastAsia="Times New Roman" w:hAnsi="TH SarabunPSK" w:cs="TH SarabunPSK"/>
                <w:sz w:val="28"/>
              </w:rPr>
              <w:t>Hypophosphatemia</w:t>
            </w:r>
          </w:p>
        </w:tc>
        <w:tc>
          <w:tcPr>
            <w:tcW w:w="2112" w:type="dxa"/>
            <w:vAlign w:val="center"/>
          </w:tcPr>
          <w:p w:rsidR="00E11C13" w:rsidRPr="00993112" w:rsidRDefault="00E11C13" w:rsidP="00E11C1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9311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E11C13" w:rsidRPr="00993112" w:rsidRDefault="00E11C13" w:rsidP="00E11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93112">
              <w:rPr>
                <w:rFonts w:ascii="TH SarabunPSK" w:hAnsi="TH SarabunPSK" w:cs="TH SarabunPSK"/>
                <w:sz w:val="28"/>
              </w:rPr>
              <w:t>3.97</w:t>
            </w:r>
          </w:p>
        </w:tc>
      </w:tr>
      <w:tr w:rsidR="00E11C13" w:rsidRPr="00993112" w:rsidTr="00CA183E">
        <w:trPr>
          <w:trHeight w:val="402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E11C13" w:rsidRPr="00993112" w:rsidRDefault="00E11C13" w:rsidP="00E11C13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931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12" w:type="dxa"/>
            <w:vAlign w:val="center"/>
          </w:tcPr>
          <w:p w:rsidR="00E11C13" w:rsidRPr="00993112" w:rsidRDefault="00E11C13" w:rsidP="00E11C1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9311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126</w:t>
            </w:r>
          </w:p>
        </w:tc>
        <w:tc>
          <w:tcPr>
            <w:tcW w:w="1080" w:type="dxa"/>
            <w:vAlign w:val="center"/>
          </w:tcPr>
          <w:p w:rsidR="00E11C13" w:rsidRPr="00993112" w:rsidRDefault="00E11C13" w:rsidP="00E11C1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9311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100</w:t>
            </w:r>
          </w:p>
        </w:tc>
      </w:tr>
    </w:tbl>
    <w:p w:rsidR="00B2247B" w:rsidRPr="00993112" w:rsidRDefault="00B2247B" w:rsidP="00B2247B">
      <w:pPr>
        <w:spacing w:after="0" w:line="240" w:lineRule="auto"/>
        <w:jc w:val="both"/>
        <w:rPr>
          <w:rFonts w:ascii="TH SarabunPSK" w:hAnsi="TH SarabunPSK" w:cs="TH SarabunPSK"/>
          <w:color w:val="FF0000"/>
          <w:sz w:val="28"/>
        </w:rPr>
      </w:pPr>
    </w:p>
    <w:p w:rsidR="00B2247B" w:rsidRPr="00993112" w:rsidRDefault="00B2247B" w:rsidP="00B2247B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  <w:r w:rsidRPr="00993112">
        <w:rPr>
          <w:rFonts w:ascii="TH SarabunPSK" w:hAnsi="TH SarabunPSK" w:cs="TH SarabunPSK"/>
          <w:b/>
          <w:bCs/>
          <w:sz w:val="28"/>
          <w:cs/>
        </w:rPr>
        <w:t>บทสรุป</w:t>
      </w:r>
      <w:r w:rsidRPr="00993112">
        <w:rPr>
          <w:rFonts w:ascii="TH SarabunPSK" w:hAnsi="TH SarabunPSK" w:cs="TH SarabunPSK"/>
          <w:b/>
          <w:bCs/>
          <w:sz w:val="28"/>
        </w:rPr>
        <w:t>:</w:t>
      </w:r>
      <w:r w:rsidRPr="00993112">
        <w:rPr>
          <w:rFonts w:ascii="TH SarabunPSK" w:hAnsi="TH SarabunPSK" w:cs="TH SarabunPSK"/>
          <w:sz w:val="28"/>
        </w:rPr>
        <w:tab/>
      </w:r>
      <w:r w:rsidRPr="00993112">
        <w:rPr>
          <w:rFonts w:ascii="TH SarabunPSK" w:hAnsi="TH SarabunPSK" w:cs="TH SarabunPSK"/>
          <w:sz w:val="28"/>
        </w:rPr>
        <w:tab/>
      </w:r>
      <w:r w:rsidRPr="00993112">
        <w:rPr>
          <w:rFonts w:ascii="TH SarabunPSK" w:hAnsi="TH SarabunPSK" w:cs="TH SarabunPSK"/>
          <w:sz w:val="28"/>
          <w:cs/>
        </w:rPr>
        <w:t xml:space="preserve">พบอาการไม่พึงประสงค์จากยา  </w:t>
      </w:r>
      <w:r w:rsidRPr="00993112">
        <w:rPr>
          <w:rFonts w:ascii="TH SarabunPSK" w:hAnsi="TH SarabunPSK" w:cs="TH SarabunPSK"/>
          <w:sz w:val="28"/>
        </w:rPr>
        <w:t xml:space="preserve">AZT (GPO </w:t>
      </w:r>
      <w:proofErr w:type="spellStart"/>
      <w:r w:rsidRPr="00993112">
        <w:rPr>
          <w:rFonts w:ascii="TH SarabunPSK" w:hAnsi="TH SarabunPSK" w:cs="TH SarabunPSK"/>
          <w:sz w:val="28"/>
        </w:rPr>
        <w:t>vir</w:t>
      </w:r>
      <w:proofErr w:type="spellEnd"/>
      <w:r w:rsidRPr="00993112">
        <w:rPr>
          <w:rFonts w:ascii="TH SarabunPSK" w:hAnsi="TH SarabunPSK" w:cs="TH SarabunPSK"/>
          <w:sz w:val="28"/>
        </w:rPr>
        <w:t xml:space="preserve"> Z250) </w:t>
      </w:r>
      <w:r w:rsidRPr="00993112">
        <w:rPr>
          <w:rFonts w:ascii="TH SarabunPSK" w:hAnsi="TH SarabunPSK" w:cs="TH SarabunPSK"/>
          <w:sz w:val="28"/>
          <w:cs/>
        </w:rPr>
        <w:t xml:space="preserve">คือภาวะ </w:t>
      </w:r>
      <w:r w:rsidRPr="00993112">
        <w:rPr>
          <w:rFonts w:ascii="TH SarabunPSK" w:hAnsi="TH SarabunPSK" w:cs="TH SarabunPSK"/>
          <w:sz w:val="28"/>
        </w:rPr>
        <w:t>Hyperlipidemia</w:t>
      </w:r>
      <w:r w:rsidRPr="00993112">
        <w:rPr>
          <w:rFonts w:ascii="TH SarabunPSK" w:hAnsi="TH SarabunPSK" w:cs="TH SarabunPSK"/>
          <w:sz w:val="28"/>
          <w:cs/>
        </w:rPr>
        <w:t xml:space="preserve">  </w:t>
      </w:r>
      <w:r w:rsidRPr="00993112">
        <w:rPr>
          <w:rFonts w:ascii="TH SarabunPSK" w:hAnsi="TH SarabunPSK" w:cs="TH SarabunPSK"/>
          <w:sz w:val="28"/>
        </w:rPr>
        <w:t xml:space="preserve"> </w:t>
      </w:r>
      <w:r w:rsidRPr="00993112">
        <w:rPr>
          <w:rFonts w:ascii="TH SarabunPSK" w:hAnsi="TH SarabunPSK" w:cs="TH SarabunPSK"/>
          <w:sz w:val="28"/>
          <w:cs/>
        </w:rPr>
        <w:t xml:space="preserve"> และจากยา</w:t>
      </w:r>
      <w:r w:rsidRPr="00993112">
        <w:rPr>
          <w:rFonts w:ascii="TH SarabunPSK" w:hAnsi="TH SarabunPSK" w:cs="TH SarabunPSK"/>
          <w:sz w:val="28"/>
        </w:rPr>
        <w:t xml:space="preserve"> </w:t>
      </w:r>
      <w:proofErr w:type="spellStart"/>
      <w:r w:rsidRPr="00993112">
        <w:rPr>
          <w:rFonts w:ascii="TH SarabunPSK" w:hAnsi="TH SarabunPSK" w:cs="TH SarabunPSK"/>
          <w:sz w:val="28"/>
        </w:rPr>
        <w:t>Tenofovir</w:t>
      </w:r>
      <w:proofErr w:type="spellEnd"/>
      <w:r w:rsidRPr="00993112">
        <w:rPr>
          <w:rFonts w:ascii="TH SarabunPSK" w:hAnsi="TH SarabunPSK" w:cs="TH SarabunPSK"/>
          <w:sz w:val="28"/>
        </w:rPr>
        <w:t>-regimen</w:t>
      </w:r>
      <w:r w:rsidRPr="00993112">
        <w:rPr>
          <w:rFonts w:ascii="TH SarabunPSK" w:hAnsi="TH SarabunPSK" w:cs="TH SarabunPSK"/>
          <w:sz w:val="28"/>
          <w:cs/>
        </w:rPr>
        <w:t xml:space="preserve"> คือภาวะ</w:t>
      </w:r>
      <w:r w:rsidRPr="00993112">
        <w:rPr>
          <w:rFonts w:ascii="TH SarabunPSK" w:hAnsi="TH SarabunPSK" w:cs="TH SarabunPSK"/>
          <w:sz w:val="28"/>
        </w:rPr>
        <w:t xml:space="preserve"> Albuminuria ,Hypocalcemia ,Hypophosphatemia </w:t>
      </w:r>
      <w:r w:rsidRPr="00993112">
        <w:rPr>
          <w:rFonts w:ascii="TH SarabunPSK" w:hAnsi="TH SarabunPSK" w:cs="TH SarabunPSK"/>
          <w:sz w:val="28"/>
          <w:cs/>
        </w:rPr>
        <w:t xml:space="preserve">และ </w:t>
      </w:r>
      <w:r w:rsidRPr="00993112">
        <w:rPr>
          <w:rFonts w:ascii="TH SarabunPSK" w:hAnsi="TH SarabunPSK" w:cs="TH SarabunPSK"/>
          <w:sz w:val="28"/>
        </w:rPr>
        <w:t>Hypokalemia</w:t>
      </w:r>
      <w:r w:rsidRPr="00993112">
        <w:rPr>
          <w:rFonts w:ascii="TH SarabunPSK" w:hAnsi="TH SarabunPSK" w:cs="TH SarabunPSK"/>
          <w:sz w:val="28"/>
          <w:cs/>
        </w:rPr>
        <w:t xml:space="preserve"> </w:t>
      </w:r>
      <w:r w:rsidRPr="00993112">
        <w:rPr>
          <w:rFonts w:ascii="TH SarabunPSK" w:hAnsi="TH SarabunPSK" w:cs="TH SarabunPSK"/>
          <w:b/>
          <w:bCs/>
          <w:sz w:val="28"/>
        </w:rPr>
        <w:t xml:space="preserve"> </w:t>
      </w:r>
      <w:r w:rsidRPr="00993112">
        <w:rPr>
          <w:rFonts w:ascii="TH SarabunPSK" w:hAnsi="TH SarabunPSK" w:cs="TH SarabunPSK"/>
          <w:b/>
          <w:bCs/>
          <w:sz w:val="28"/>
          <w:cs/>
        </w:rPr>
        <w:t xml:space="preserve">โดย </w:t>
      </w:r>
      <w:r w:rsidRPr="00993112">
        <w:rPr>
          <w:rFonts w:ascii="TH SarabunPSK" w:hAnsi="TH SarabunPSK" w:cs="TH SarabunPSK"/>
          <w:sz w:val="28"/>
        </w:rPr>
        <w:t>Hypophosphatemia</w:t>
      </w:r>
      <w:r w:rsidRPr="00993112">
        <w:rPr>
          <w:rFonts w:ascii="TH SarabunPSK" w:hAnsi="TH SarabunPSK" w:cs="TH SarabunPSK"/>
          <w:sz w:val="28"/>
          <w:cs/>
        </w:rPr>
        <w:t xml:space="preserve"> </w:t>
      </w:r>
      <w:r w:rsidRPr="00993112">
        <w:rPr>
          <w:rFonts w:ascii="TH SarabunPSK" w:hAnsi="TH SarabunPSK" w:cs="TH SarabunPSK"/>
          <w:sz w:val="28"/>
        </w:rPr>
        <w:t>grade 1</w:t>
      </w:r>
      <w:r w:rsidRPr="00993112">
        <w:rPr>
          <w:rFonts w:ascii="TH SarabunPSK" w:hAnsi="TH SarabunPSK" w:cs="TH SarabunPSK"/>
          <w:sz w:val="28"/>
          <w:cs/>
        </w:rPr>
        <w:t>และ</w:t>
      </w:r>
      <w:r w:rsidRPr="00993112">
        <w:rPr>
          <w:rFonts w:ascii="TH SarabunPSK" w:hAnsi="TH SarabunPSK" w:cs="TH SarabunPSK"/>
          <w:sz w:val="28"/>
        </w:rPr>
        <w:t xml:space="preserve">2 10.9% </w:t>
      </w:r>
      <w:r w:rsidRPr="00993112">
        <w:rPr>
          <w:rFonts w:ascii="TH SarabunPSK" w:hAnsi="TH SarabunPSK" w:cs="TH SarabunPSK"/>
          <w:b/>
          <w:bCs/>
          <w:sz w:val="28"/>
          <w:cs/>
        </w:rPr>
        <w:t>สูงกว่ารายงาน</w:t>
      </w:r>
      <w:r w:rsidRPr="00993112">
        <w:rPr>
          <w:rFonts w:ascii="TH SarabunPSK" w:hAnsi="TH SarabunPSK" w:cs="TH SarabunPSK"/>
          <w:sz w:val="28"/>
          <w:cs/>
        </w:rPr>
        <w:t xml:space="preserve">อุบัติการณ์ของ </w:t>
      </w:r>
      <w:proofErr w:type="spellStart"/>
      <w:r w:rsidRPr="00993112">
        <w:rPr>
          <w:rFonts w:ascii="TH SarabunPSK" w:hAnsi="TH SarabunPSK" w:cs="TH SarabunPSK"/>
          <w:sz w:val="28"/>
        </w:rPr>
        <w:t>Hassane</w:t>
      </w:r>
      <w:proofErr w:type="spellEnd"/>
      <w:r w:rsidRPr="00993112">
        <w:rPr>
          <w:rFonts w:ascii="TH SarabunPSK" w:hAnsi="TH SarabunPSK" w:cs="TH SarabunPSK"/>
          <w:sz w:val="28"/>
        </w:rPr>
        <w:t xml:space="preserve"> (</w:t>
      </w:r>
      <w:r w:rsidRPr="00993112">
        <w:rPr>
          <w:rFonts w:ascii="TH SarabunPSK" w:hAnsi="TH SarabunPSK" w:cs="TH SarabunPSK"/>
          <w:sz w:val="28"/>
          <w:cs/>
        </w:rPr>
        <w:t xml:space="preserve">2005) ที่พบภาวะ </w:t>
      </w:r>
      <w:r w:rsidRPr="00993112">
        <w:rPr>
          <w:rFonts w:ascii="TH SarabunPSK" w:hAnsi="TH SarabunPSK" w:cs="TH SarabunPSK"/>
          <w:sz w:val="28"/>
        </w:rPr>
        <w:t xml:space="preserve">hypophosphatemia grade </w:t>
      </w:r>
      <w:r w:rsidRPr="00993112">
        <w:rPr>
          <w:rFonts w:ascii="TH SarabunPSK" w:hAnsi="TH SarabunPSK" w:cs="TH SarabunPSK"/>
          <w:sz w:val="28"/>
          <w:cs/>
        </w:rPr>
        <w:t xml:space="preserve">1 (2.0-2.2 </w:t>
      </w:r>
      <w:r w:rsidRPr="00993112">
        <w:rPr>
          <w:rFonts w:ascii="TH SarabunPSK" w:hAnsi="TH SarabunPSK" w:cs="TH SarabunPSK"/>
          <w:sz w:val="28"/>
        </w:rPr>
        <w:t xml:space="preserve">mg/dl) </w:t>
      </w:r>
      <w:r w:rsidRPr="00993112">
        <w:rPr>
          <w:rFonts w:ascii="TH SarabunPSK" w:hAnsi="TH SarabunPSK" w:cs="TH SarabunPSK"/>
          <w:sz w:val="28"/>
          <w:cs/>
        </w:rPr>
        <w:t xml:space="preserve">4 </w:t>
      </w:r>
      <w:r w:rsidRPr="00993112">
        <w:rPr>
          <w:rFonts w:ascii="TH SarabunPSK" w:hAnsi="TH SarabunPSK" w:cs="TH SarabunPSK"/>
          <w:sz w:val="28"/>
        </w:rPr>
        <w:t>%</w:t>
      </w:r>
    </w:p>
    <w:p w:rsidR="00B2247B" w:rsidRPr="00993112" w:rsidRDefault="00B2247B" w:rsidP="00B2247B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  <w:r w:rsidRPr="00993112">
        <w:rPr>
          <w:rFonts w:ascii="TH SarabunPSK" w:hAnsi="TH SarabunPSK" w:cs="TH SarabunPSK"/>
          <w:b/>
          <w:bCs/>
          <w:sz w:val="28"/>
          <w:cs/>
        </w:rPr>
        <w:t>การนำไปใช้ประโยชน์</w:t>
      </w:r>
      <w:r w:rsidRPr="00993112">
        <w:rPr>
          <w:rFonts w:ascii="TH SarabunPSK" w:hAnsi="TH SarabunPSK" w:cs="TH SarabunPSK"/>
          <w:b/>
          <w:bCs/>
          <w:sz w:val="28"/>
        </w:rPr>
        <w:t>:</w:t>
      </w:r>
    </w:p>
    <w:p w:rsidR="00B2247B" w:rsidRPr="00993112" w:rsidRDefault="00B2247B" w:rsidP="00B2247B">
      <w:pPr>
        <w:spacing w:after="0"/>
        <w:jc w:val="both"/>
        <w:rPr>
          <w:rFonts w:ascii="TH SarabunPSK" w:hAnsi="TH SarabunPSK" w:cs="TH SarabunPSK"/>
          <w:sz w:val="28"/>
        </w:rPr>
      </w:pPr>
      <w:r w:rsidRPr="00993112">
        <w:rPr>
          <w:rFonts w:ascii="TH SarabunPSK" w:hAnsi="TH SarabunPSK" w:cs="TH SarabunPSK"/>
          <w:sz w:val="28"/>
          <w:cs/>
        </w:rPr>
        <w:t xml:space="preserve">เนื่องจากพบอาการไม่พึงประสงค์จากการใช้ยาในสูตร </w:t>
      </w:r>
      <w:proofErr w:type="spellStart"/>
      <w:r w:rsidRPr="00993112">
        <w:rPr>
          <w:rFonts w:ascii="TH SarabunPSK" w:hAnsi="TH SarabunPSK" w:cs="TH SarabunPSK"/>
          <w:sz w:val="28"/>
        </w:rPr>
        <w:t>Tenofovir</w:t>
      </w:r>
      <w:proofErr w:type="spellEnd"/>
      <w:r w:rsidRPr="00993112">
        <w:rPr>
          <w:rFonts w:ascii="TH SarabunPSK" w:hAnsi="TH SarabunPSK" w:cs="TH SarabunPSK"/>
          <w:sz w:val="28"/>
        </w:rPr>
        <w:t xml:space="preserve"> – regimen </w:t>
      </w:r>
      <w:r w:rsidRPr="00993112">
        <w:rPr>
          <w:rFonts w:ascii="TH SarabunPSK" w:hAnsi="TH SarabunPSK" w:cs="TH SarabunPSK"/>
          <w:sz w:val="28"/>
          <w:cs/>
        </w:rPr>
        <w:t>ซึ่งในปัจจุบันใช้เป็นสูตรยา ที่แนะนำเป็นสูตรแรก</w:t>
      </w:r>
      <w:r w:rsidRPr="00993112">
        <w:rPr>
          <w:rFonts w:ascii="TH SarabunPSK" w:hAnsi="TH SarabunPSK" w:cs="TH SarabunPSK"/>
          <w:sz w:val="28"/>
        </w:rPr>
        <w:t xml:space="preserve"> </w:t>
      </w:r>
      <w:r w:rsidRPr="00993112">
        <w:rPr>
          <w:rFonts w:ascii="TH SarabunPSK" w:hAnsi="TH SarabunPSK" w:cs="TH SarabunPSK"/>
          <w:sz w:val="28"/>
          <w:cs/>
        </w:rPr>
        <w:t xml:space="preserve"> โรงพยาบาลเขื่องในจึงระวังอาการไม่พึงประสงค์โดยเพิ่มการตรวจ  </w:t>
      </w:r>
      <w:r w:rsidRPr="00993112">
        <w:rPr>
          <w:rFonts w:ascii="TH SarabunPSK" w:hAnsi="TH SarabunPSK" w:cs="TH SarabunPSK"/>
          <w:sz w:val="28"/>
        </w:rPr>
        <w:t xml:space="preserve">Electrolyte , Calcium &amp; Phosphate </w:t>
      </w:r>
      <w:r w:rsidRPr="00993112">
        <w:rPr>
          <w:rFonts w:ascii="TH SarabunPSK" w:hAnsi="TH SarabunPSK" w:cs="TH SarabunPSK"/>
          <w:sz w:val="28"/>
          <w:cs/>
        </w:rPr>
        <w:t xml:space="preserve">  เพิ่มเติมจากมาตรฐานการดูแลรักษาตามแนวทางของประเทศไทย </w:t>
      </w:r>
      <w:r w:rsidRPr="00993112">
        <w:rPr>
          <w:rFonts w:ascii="TH SarabunPSK" w:hAnsi="TH SarabunPSK" w:cs="TH SarabunPSK"/>
          <w:sz w:val="28"/>
        </w:rPr>
        <w:t>(Thailand National Guidelines on HIV/AIDS Treatment and Prevention 2014 )</w:t>
      </w:r>
      <w:r w:rsidRPr="00993112">
        <w:rPr>
          <w:rFonts w:ascii="TH SarabunPSK" w:hAnsi="TH SarabunPSK" w:cs="TH SarabunPSK"/>
          <w:sz w:val="28"/>
          <w:cs/>
        </w:rPr>
        <w:t xml:space="preserve">  เพื่อให้</w:t>
      </w:r>
      <w:r w:rsidRPr="00993112">
        <w:rPr>
          <w:rFonts w:ascii="TH SarabunPSK" w:hAnsi="TH SarabunPSK" w:cs="TH SarabunPSK"/>
          <w:sz w:val="28"/>
          <w:shd w:val="clear" w:color="auto" w:fill="FFFFFF"/>
          <w:cs/>
        </w:rPr>
        <w:t>ผู้ป่วย</w:t>
      </w:r>
      <w:r w:rsidRPr="00993112">
        <w:rPr>
          <w:rFonts w:ascii="TH SarabunPSK" w:hAnsi="TH SarabunPSK" w:cs="TH SarabunPSK"/>
          <w:sz w:val="28"/>
          <w:cs/>
        </w:rPr>
        <w:t>มีคุณภาพชีวิตที่ดีและ</w:t>
      </w:r>
      <w:r w:rsidRPr="00993112">
        <w:rPr>
          <w:rFonts w:ascii="TH SarabunPSK" w:hAnsi="TH SarabunPSK" w:cs="TH SarabunPSK"/>
          <w:sz w:val="28"/>
          <w:shd w:val="clear" w:color="auto" w:fill="FFFFFF"/>
          <w:cs/>
        </w:rPr>
        <w:t>ปลอดภัยจากการใช้ยา</w:t>
      </w:r>
      <w:r w:rsidRPr="00993112">
        <w:rPr>
          <w:rFonts w:ascii="TH SarabunPSK" w:hAnsi="TH SarabunPSK" w:cs="TH SarabunPSK"/>
          <w:sz w:val="28"/>
          <w:cs/>
        </w:rPr>
        <w:t>ที่อาจส่งผลต่อชีวิตของผู้ป่วยทั้งในระยะสั้นและระยะยาว</w:t>
      </w:r>
    </w:p>
    <w:p w:rsidR="00706D38" w:rsidRPr="00993112" w:rsidRDefault="00706D38" w:rsidP="00B2247B">
      <w:pPr>
        <w:spacing w:after="0"/>
        <w:jc w:val="both"/>
        <w:rPr>
          <w:rFonts w:ascii="TH SarabunPSK" w:hAnsi="TH SarabunPSK" w:cs="TH SarabunPSK"/>
          <w:sz w:val="28"/>
        </w:rPr>
      </w:pPr>
    </w:p>
    <w:p w:rsidR="00220DCF" w:rsidRPr="00993112" w:rsidRDefault="00B2247B" w:rsidP="00F30249">
      <w:pPr>
        <w:rPr>
          <w:rFonts w:ascii="TH SarabunPSK" w:hAnsi="TH SarabunPSK" w:cs="TH SarabunPSK"/>
          <w:sz w:val="28"/>
        </w:rPr>
      </w:pPr>
      <w:r w:rsidRPr="00993112">
        <w:rPr>
          <w:rFonts w:ascii="TH SarabunPSK" w:hAnsi="TH SarabunPSK" w:cs="TH SarabunPSK"/>
          <w:b/>
          <w:bCs/>
          <w:sz w:val="28"/>
          <w:cs/>
        </w:rPr>
        <w:t>อ้างอิง</w:t>
      </w:r>
      <w:r w:rsidRPr="00993112">
        <w:rPr>
          <w:rFonts w:ascii="TH SarabunPSK" w:hAnsi="TH SarabunPSK" w:cs="TH SarabunPSK"/>
          <w:sz w:val="28"/>
          <w:cs/>
        </w:rPr>
        <w:t xml:space="preserve">: </w:t>
      </w:r>
      <w:proofErr w:type="spellStart"/>
      <w:r w:rsidRPr="00993112">
        <w:rPr>
          <w:rFonts w:ascii="TH SarabunPSK" w:hAnsi="TH SarabunPSK" w:cs="TH SarabunPSK"/>
          <w:sz w:val="28"/>
        </w:rPr>
        <w:t>Hassane</w:t>
      </w:r>
      <w:proofErr w:type="spellEnd"/>
      <w:r w:rsidRPr="00993112">
        <w:rPr>
          <w:rFonts w:ascii="TH SarabunPSK" w:hAnsi="TH SarabunPSK" w:cs="TH SarabunPSK"/>
          <w:sz w:val="28"/>
        </w:rPr>
        <w:t xml:space="preserve"> </w:t>
      </w:r>
      <w:proofErr w:type="spellStart"/>
      <w:r w:rsidRPr="00993112">
        <w:rPr>
          <w:rFonts w:ascii="TH SarabunPSK" w:hAnsi="TH SarabunPSK" w:cs="TH SarabunPSK"/>
          <w:sz w:val="28"/>
        </w:rPr>
        <w:t>Izzedine</w:t>
      </w:r>
      <w:proofErr w:type="spellEnd"/>
      <w:r w:rsidRPr="00993112">
        <w:rPr>
          <w:rFonts w:ascii="TH SarabunPSK" w:hAnsi="TH SarabunPSK" w:cs="TH SarabunPSK"/>
          <w:sz w:val="28"/>
        </w:rPr>
        <w:t xml:space="preserve"> et al. </w:t>
      </w:r>
      <w:proofErr w:type="gramStart"/>
      <w:r w:rsidRPr="00993112">
        <w:rPr>
          <w:rFonts w:ascii="TH SarabunPSK" w:hAnsi="TH SarabunPSK" w:cs="TH SarabunPSK"/>
          <w:sz w:val="28"/>
        </w:rPr>
        <w:t xml:space="preserve">“Long-term renal safety of </w:t>
      </w:r>
      <w:proofErr w:type="spellStart"/>
      <w:r w:rsidRPr="00993112">
        <w:rPr>
          <w:rFonts w:ascii="TH SarabunPSK" w:hAnsi="TH SarabunPSK" w:cs="TH SarabunPSK"/>
          <w:sz w:val="28"/>
        </w:rPr>
        <w:t>tenofovir</w:t>
      </w:r>
      <w:proofErr w:type="spellEnd"/>
      <w:r w:rsidRPr="00993112">
        <w:rPr>
          <w:rFonts w:ascii="TH SarabunPSK" w:hAnsi="TH SarabunPSK" w:cs="TH SarabunPSK"/>
          <w:sz w:val="28"/>
        </w:rPr>
        <w:t xml:space="preserve"> </w:t>
      </w:r>
      <w:proofErr w:type="spellStart"/>
      <w:r w:rsidRPr="00993112">
        <w:rPr>
          <w:rFonts w:ascii="TH SarabunPSK" w:hAnsi="TH SarabunPSK" w:cs="TH SarabunPSK"/>
          <w:sz w:val="28"/>
        </w:rPr>
        <w:t>disoproxil</w:t>
      </w:r>
      <w:proofErr w:type="spellEnd"/>
      <w:r w:rsidRPr="00993112">
        <w:rPr>
          <w:rFonts w:ascii="TH SarabunPSK" w:hAnsi="TH SarabunPSK" w:cs="TH SarabunPSK"/>
          <w:sz w:val="28"/>
        </w:rPr>
        <w:t xml:space="preserve"> fumarate in </w:t>
      </w:r>
      <w:proofErr w:type="spellStart"/>
      <w:r w:rsidRPr="00993112">
        <w:rPr>
          <w:rFonts w:ascii="TH SarabunPSK" w:hAnsi="TH SarabunPSK" w:cs="TH SarabunPSK"/>
          <w:sz w:val="28"/>
        </w:rPr>
        <w:t>antiretroviral-naı¨ve</w:t>
      </w:r>
      <w:proofErr w:type="spellEnd"/>
      <w:r w:rsidRPr="00993112">
        <w:rPr>
          <w:rFonts w:ascii="TH SarabunPSK" w:hAnsi="TH SarabunPSK" w:cs="TH SarabunPSK"/>
          <w:sz w:val="28"/>
        </w:rPr>
        <w:t xml:space="preserve"> HIV-1-infected patients”.</w:t>
      </w:r>
      <w:proofErr w:type="gramEnd"/>
      <w:r w:rsidRPr="00993112">
        <w:rPr>
          <w:rFonts w:ascii="TH SarabunPSK" w:hAnsi="TH SarabunPSK" w:cs="TH SarabunPSK"/>
          <w:sz w:val="28"/>
        </w:rPr>
        <w:t xml:space="preserve"> </w:t>
      </w:r>
      <w:proofErr w:type="spellStart"/>
      <w:proofErr w:type="gramStart"/>
      <w:r w:rsidRPr="00993112">
        <w:rPr>
          <w:rFonts w:ascii="TH SarabunPSK" w:hAnsi="TH SarabunPSK" w:cs="TH SarabunPSK"/>
          <w:sz w:val="28"/>
        </w:rPr>
        <w:t>Nephrol</w:t>
      </w:r>
      <w:proofErr w:type="spellEnd"/>
      <w:r w:rsidRPr="00993112">
        <w:rPr>
          <w:rFonts w:ascii="TH SarabunPSK" w:hAnsi="TH SarabunPSK" w:cs="TH SarabunPSK"/>
          <w:sz w:val="28"/>
        </w:rPr>
        <w:t xml:space="preserve"> Dial Transplant (2005) 20: 743–746.</w:t>
      </w:r>
      <w:proofErr w:type="gramEnd"/>
    </w:p>
    <w:bookmarkEnd w:id="0"/>
    <w:p w:rsidR="00220DCF" w:rsidRPr="00993112" w:rsidRDefault="00220DCF" w:rsidP="00631F19">
      <w:pPr>
        <w:rPr>
          <w:rFonts w:ascii="TH SarabunPSK" w:hAnsi="TH SarabunPSK" w:cs="TH SarabunPSK"/>
          <w:sz w:val="28"/>
        </w:rPr>
      </w:pPr>
    </w:p>
    <w:sectPr w:rsidR="00220DCF" w:rsidRPr="00993112" w:rsidSect="00CA183E">
      <w:pgSz w:w="11906" w:h="16838"/>
      <w:pgMar w:top="2160" w:right="707" w:bottom="2160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911"/>
    <w:multiLevelType w:val="hybridMultilevel"/>
    <w:tmpl w:val="1DE2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07F3B"/>
    <w:multiLevelType w:val="hybridMultilevel"/>
    <w:tmpl w:val="7E24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7A"/>
    <w:rsid w:val="0001158C"/>
    <w:rsid w:val="0002111B"/>
    <w:rsid w:val="000363F3"/>
    <w:rsid w:val="00037091"/>
    <w:rsid w:val="000D1A1C"/>
    <w:rsid w:val="000E4A1D"/>
    <w:rsid w:val="00114754"/>
    <w:rsid w:val="0014327E"/>
    <w:rsid w:val="00181AA3"/>
    <w:rsid w:val="001D28F5"/>
    <w:rsid w:val="00207DB3"/>
    <w:rsid w:val="00216087"/>
    <w:rsid w:val="00220DCF"/>
    <w:rsid w:val="00273B57"/>
    <w:rsid w:val="002747BB"/>
    <w:rsid w:val="002D4A39"/>
    <w:rsid w:val="002E2745"/>
    <w:rsid w:val="003170FE"/>
    <w:rsid w:val="00365933"/>
    <w:rsid w:val="00372B37"/>
    <w:rsid w:val="003B1972"/>
    <w:rsid w:val="00431A94"/>
    <w:rsid w:val="00486DB0"/>
    <w:rsid w:val="004D48F3"/>
    <w:rsid w:val="004D6ADB"/>
    <w:rsid w:val="005442E2"/>
    <w:rsid w:val="00567FE7"/>
    <w:rsid w:val="00573EF4"/>
    <w:rsid w:val="00591625"/>
    <w:rsid w:val="00620C6F"/>
    <w:rsid w:val="00631F19"/>
    <w:rsid w:val="006462CE"/>
    <w:rsid w:val="00657C05"/>
    <w:rsid w:val="0069469B"/>
    <w:rsid w:val="006C1D87"/>
    <w:rsid w:val="00706D38"/>
    <w:rsid w:val="007269B6"/>
    <w:rsid w:val="0075373A"/>
    <w:rsid w:val="007633A6"/>
    <w:rsid w:val="007B401F"/>
    <w:rsid w:val="007C65ED"/>
    <w:rsid w:val="007C6CC5"/>
    <w:rsid w:val="007C742C"/>
    <w:rsid w:val="007D5409"/>
    <w:rsid w:val="007F174A"/>
    <w:rsid w:val="00833DC1"/>
    <w:rsid w:val="008B66D4"/>
    <w:rsid w:val="008F70E7"/>
    <w:rsid w:val="0093253E"/>
    <w:rsid w:val="00946C77"/>
    <w:rsid w:val="0096419E"/>
    <w:rsid w:val="009741EA"/>
    <w:rsid w:val="00990D99"/>
    <w:rsid w:val="00993112"/>
    <w:rsid w:val="00A03C36"/>
    <w:rsid w:val="00A2683E"/>
    <w:rsid w:val="00A508EC"/>
    <w:rsid w:val="00A75068"/>
    <w:rsid w:val="00AC7CA2"/>
    <w:rsid w:val="00AE14C0"/>
    <w:rsid w:val="00B15E2B"/>
    <w:rsid w:val="00B2247B"/>
    <w:rsid w:val="00B24163"/>
    <w:rsid w:val="00B56B3D"/>
    <w:rsid w:val="00BE172E"/>
    <w:rsid w:val="00BF564E"/>
    <w:rsid w:val="00C26797"/>
    <w:rsid w:val="00CA183E"/>
    <w:rsid w:val="00D006F9"/>
    <w:rsid w:val="00DD5E7A"/>
    <w:rsid w:val="00DF0F91"/>
    <w:rsid w:val="00E00CBF"/>
    <w:rsid w:val="00E11C13"/>
    <w:rsid w:val="00E45E50"/>
    <w:rsid w:val="00EB166F"/>
    <w:rsid w:val="00F30249"/>
    <w:rsid w:val="00F33C72"/>
    <w:rsid w:val="00F54400"/>
    <w:rsid w:val="00F7266A"/>
    <w:rsid w:val="00F919BA"/>
    <w:rsid w:val="00FC780A"/>
    <w:rsid w:val="00FE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1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7DB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C78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C780A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AE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1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7DB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C78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C780A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AE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ED53-8B07-4C4F-B3F0-6B5D0197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</dc:creator>
  <cp:lastModifiedBy>JIW</cp:lastModifiedBy>
  <cp:revision>20</cp:revision>
  <dcterms:created xsi:type="dcterms:W3CDTF">2015-10-20T08:18:00Z</dcterms:created>
  <dcterms:modified xsi:type="dcterms:W3CDTF">2016-06-29T15:00:00Z</dcterms:modified>
</cp:coreProperties>
</file>